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488CA" w14:textId="467E8ACF" w:rsidR="0008572E" w:rsidRPr="007869EF" w:rsidRDefault="007869EF" w:rsidP="007869EF">
      <w:pPr>
        <w:ind w:left="1560"/>
        <w:jc w:val="center"/>
        <w:rPr>
          <w:rFonts w:eastAsia="Calibri"/>
          <w:b/>
          <w:caps/>
          <w:sz w:val="24"/>
          <w:szCs w:val="24"/>
        </w:rPr>
      </w:pPr>
      <w:r>
        <w:rPr>
          <w:rFonts w:eastAsia="Calibri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571AEE" wp14:editId="28309543">
            <wp:simplePos x="0" y="0"/>
            <wp:positionH relativeFrom="column">
              <wp:posOffset>-186690</wp:posOffset>
            </wp:positionH>
            <wp:positionV relativeFrom="paragraph">
              <wp:posOffset>-205740</wp:posOffset>
            </wp:positionV>
            <wp:extent cx="933450" cy="106680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D022168" wp14:editId="4DC15D58">
            <wp:simplePos x="0" y="0"/>
            <wp:positionH relativeFrom="column">
              <wp:posOffset>5699760</wp:posOffset>
            </wp:positionH>
            <wp:positionV relativeFrom="paragraph">
              <wp:posOffset>-329565</wp:posOffset>
            </wp:positionV>
            <wp:extent cx="1133475" cy="1257300"/>
            <wp:effectExtent l="19050" t="0" r="9525" b="0"/>
            <wp:wrapSquare wrapText="bothSides"/>
            <wp:docPr id="3" name="Рисунок 3" descr="https://sarprof.ru/wp-content/uploads/2021/01/2021-go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rprof.ru/wp-content/uploads/2021/01/2021-god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72E" w:rsidRPr="007869EF">
        <w:rPr>
          <w:rFonts w:eastAsia="Calibri"/>
          <w:b/>
          <w:caps/>
          <w:sz w:val="24"/>
          <w:szCs w:val="24"/>
        </w:rPr>
        <w:t>Проф</w:t>
      </w:r>
      <w:r>
        <w:rPr>
          <w:rFonts w:eastAsia="Calibri"/>
          <w:b/>
          <w:caps/>
          <w:sz w:val="24"/>
          <w:szCs w:val="24"/>
        </w:rPr>
        <w:t xml:space="preserve">ЕССИОНАЛЬный союз </w:t>
      </w:r>
      <w:r w:rsidR="0008572E" w:rsidRPr="007869EF">
        <w:rPr>
          <w:rFonts w:eastAsia="Calibri"/>
          <w:b/>
          <w:caps/>
          <w:sz w:val="24"/>
          <w:szCs w:val="24"/>
        </w:rPr>
        <w:t>работников народного</w:t>
      </w:r>
      <w:r>
        <w:rPr>
          <w:rFonts w:eastAsia="Calibri"/>
          <w:b/>
          <w:caps/>
          <w:sz w:val="24"/>
          <w:szCs w:val="24"/>
        </w:rPr>
        <w:t xml:space="preserve"> </w:t>
      </w:r>
      <w:r w:rsidR="0008572E" w:rsidRPr="007869EF">
        <w:rPr>
          <w:rFonts w:eastAsia="Calibri"/>
          <w:b/>
          <w:caps/>
          <w:sz w:val="24"/>
          <w:szCs w:val="24"/>
        </w:rPr>
        <w:t>образования и науки РФ</w:t>
      </w:r>
    </w:p>
    <w:p w14:paraId="13605DDD" w14:textId="77777777" w:rsidR="0008572E" w:rsidRPr="007869EF" w:rsidRDefault="0008572E" w:rsidP="007869EF">
      <w:pPr>
        <w:ind w:left="3419"/>
        <w:jc w:val="center"/>
        <w:rPr>
          <w:rFonts w:eastAsia="Calibri"/>
          <w:b/>
          <w:sz w:val="24"/>
          <w:szCs w:val="24"/>
        </w:rPr>
      </w:pPr>
    </w:p>
    <w:p w14:paraId="72FDAEC4" w14:textId="77777777" w:rsidR="0008572E" w:rsidRPr="007869EF" w:rsidRDefault="0008572E" w:rsidP="007869EF">
      <w:pPr>
        <w:ind w:left="2694"/>
        <w:jc w:val="center"/>
        <w:rPr>
          <w:rFonts w:eastAsia="Calibri"/>
          <w:b/>
          <w:caps/>
          <w:sz w:val="24"/>
          <w:szCs w:val="24"/>
        </w:rPr>
      </w:pPr>
      <w:r w:rsidRPr="007869EF">
        <w:rPr>
          <w:rFonts w:eastAsia="Calibri"/>
          <w:b/>
          <w:caps/>
          <w:sz w:val="24"/>
          <w:szCs w:val="24"/>
        </w:rPr>
        <w:t>Саратовская</w:t>
      </w:r>
      <w:r w:rsidR="007869EF">
        <w:rPr>
          <w:rFonts w:eastAsia="Calibri"/>
          <w:b/>
          <w:caps/>
          <w:sz w:val="24"/>
          <w:szCs w:val="24"/>
        </w:rPr>
        <w:t xml:space="preserve"> </w:t>
      </w:r>
      <w:r w:rsidRPr="007869EF">
        <w:rPr>
          <w:rFonts w:eastAsia="Calibri"/>
          <w:b/>
          <w:caps/>
          <w:sz w:val="24"/>
          <w:szCs w:val="24"/>
        </w:rPr>
        <w:t>областная организация</w:t>
      </w:r>
    </w:p>
    <w:p w14:paraId="092679FC" w14:textId="77777777" w:rsidR="0008572E" w:rsidRPr="0008572E" w:rsidRDefault="0008572E" w:rsidP="007869EF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</w:p>
    <w:p w14:paraId="242277DD" w14:textId="77777777" w:rsidR="0008572E" w:rsidRPr="0008572E" w:rsidRDefault="0008572E" w:rsidP="0008572E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</w:rPr>
      </w:pPr>
    </w:p>
    <w:p w14:paraId="595D1F6B" w14:textId="77777777" w:rsidR="0008572E" w:rsidRPr="0008572E" w:rsidRDefault="0008572E" w:rsidP="0008572E">
      <w:pPr>
        <w:spacing w:after="200" w:line="276" w:lineRule="auto"/>
        <w:jc w:val="center"/>
        <w:rPr>
          <w:rFonts w:ascii="Calibri" w:eastAsia="Calibri" w:hAnsi="Calibri"/>
          <w:b/>
          <w:sz w:val="36"/>
          <w:szCs w:val="36"/>
        </w:rPr>
      </w:pPr>
    </w:p>
    <w:p w14:paraId="648B264F" w14:textId="77777777" w:rsidR="0008572E" w:rsidRPr="0008572E" w:rsidRDefault="0008572E" w:rsidP="00372133">
      <w:pPr>
        <w:spacing w:after="200" w:line="276" w:lineRule="auto"/>
        <w:rPr>
          <w:rFonts w:ascii="Calibri" w:eastAsia="Calibri" w:hAnsi="Calibri"/>
          <w:b/>
          <w:sz w:val="36"/>
          <w:szCs w:val="36"/>
        </w:rPr>
      </w:pPr>
    </w:p>
    <w:p w14:paraId="494987C1" w14:textId="77777777" w:rsidR="0008572E" w:rsidRPr="0008572E" w:rsidRDefault="0008572E" w:rsidP="009766EB">
      <w:pPr>
        <w:spacing w:after="200"/>
        <w:rPr>
          <w:rFonts w:ascii="Palatino Linotype" w:eastAsia="Calibri" w:hAnsi="Palatino Linotype"/>
          <w:b/>
          <w:sz w:val="72"/>
          <w:szCs w:val="72"/>
        </w:rPr>
      </w:pPr>
    </w:p>
    <w:p w14:paraId="24E9D5E6" w14:textId="77777777" w:rsidR="0008572E" w:rsidRPr="0008572E" w:rsidRDefault="00C05852" w:rsidP="0008572E">
      <w:pPr>
        <w:spacing w:after="200"/>
        <w:jc w:val="center"/>
        <w:rPr>
          <w:rFonts w:ascii="Palatino Linotype" w:eastAsia="Calibri" w:hAnsi="Palatino Linotype"/>
          <w:b/>
          <w:sz w:val="48"/>
          <w:szCs w:val="48"/>
        </w:rPr>
      </w:pPr>
      <w:r>
        <w:rPr>
          <w:rFonts w:ascii="Palatino Linotype" w:eastAsia="Calibri" w:hAnsi="Palatino Linotype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6831D" wp14:editId="7470D822">
                <wp:simplePos x="0" y="0"/>
                <wp:positionH relativeFrom="column">
                  <wp:posOffset>6081395</wp:posOffset>
                </wp:positionH>
                <wp:positionV relativeFrom="paragraph">
                  <wp:posOffset>389890</wp:posOffset>
                </wp:positionV>
                <wp:extent cx="0" cy="2222500"/>
                <wp:effectExtent l="38735" t="40005" r="66040" b="711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pattFill prst="pct90">
                            <a:fgClr>
                              <a:srgbClr val="365F91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6F1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478.85pt;margin-top:30.7pt;width:0;height:1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" strokecolor="#365f91" strokeweight="6pt">
                <v:stroke r:id="rId9" o:title="" filltype="pattern"/>
                <v:shadow on="t" color="#7f7f7f" opacity=".5"/>
              </v:shape>
            </w:pict>
          </mc:Fallback>
        </mc:AlternateContent>
      </w:r>
      <w:r w:rsidR="0008572E">
        <w:rPr>
          <w:rFonts w:ascii="Palatino Linotype" w:eastAsia="Calibri" w:hAnsi="Palatino Linotype"/>
          <w:b/>
          <w:sz w:val="48"/>
          <w:szCs w:val="48"/>
        </w:rPr>
        <w:t>МЕТОДИЧЕСКОЕ ПОСОБИЕ</w:t>
      </w:r>
      <w:r w:rsidR="0008572E" w:rsidRPr="0008572E">
        <w:rPr>
          <w:rFonts w:ascii="Palatino Linotype" w:eastAsia="Calibri" w:hAnsi="Palatino Linotype"/>
          <w:b/>
          <w:sz w:val="48"/>
          <w:szCs w:val="48"/>
        </w:rPr>
        <w:t xml:space="preserve"> </w:t>
      </w:r>
      <w:r w:rsidR="00F940CB">
        <w:rPr>
          <w:rFonts w:ascii="Palatino Linotype" w:eastAsia="Calibri" w:hAnsi="Palatino Linotype"/>
          <w:b/>
          <w:sz w:val="48"/>
          <w:szCs w:val="48"/>
        </w:rPr>
        <w:t>(</w:t>
      </w:r>
      <w:r w:rsidR="008B16A8">
        <w:rPr>
          <w:rFonts w:ascii="Palatino Linotype" w:eastAsia="Calibri" w:hAnsi="Palatino Linotype"/>
          <w:b/>
          <w:sz w:val="48"/>
          <w:szCs w:val="48"/>
        </w:rPr>
        <w:t>консультация</w:t>
      </w:r>
      <w:r w:rsidR="00F940CB">
        <w:rPr>
          <w:rFonts w:ascii="Palatino Linotype" w:eastAsia="Calibri" w:hAnsi="Palatino Linotype"/>
          <w:b/>
          <w:sz w:val="48"/>
          <w:szCs w:val="48"/>
        </w:rPr>
        <w:t>)</w:t>
      </w:r>
    </w:p>
    <w:p w14:paraId="39BFA9C7" w14:textId="77777777" w:rsidR="009433AB" w:rsidRDefault="008B16A8" w:rsidP="0008572E">
      <w:pPr>
        <w:spacing w:after="200"/>
        <w:jc w:val="center"/>
        <w:rPr>
          <w:rFonts w:ascii="Palatino Linotype" w:eastAsia="Calibri" w:hAnsi="Palatino Linotype"/>
          <w:i/>
          <w:sz w:val="56"/>
          <w:szCs w:val="56"/>
        </w:rPr>
      </w:pPr>
      <w:r w:rsidRPr="0008572E">
        <w:rPr>
          <w:rFonts w:ascii="Palatino Linotype" w:eastAsia="Calibri" w:hAnsi="Palatino Linotype"/>
          <w:i/>
          <w:sz w:val="56"/>
          <w:szCs w:val="56"/>
        </w:rPr>
        <w:t xml:space="preserve"> </w:t>
      </w:r>
      <w:r w:rsidR="0008572E" w:rsidRPr="0008572E">
        <w:rPr>
          <w:rFonts w:ascii="Palatino Linotype" w:eastAsia="Calibri" w:hAnsi="Palatino Linotype"/>
          <w:i/>
          <w:sz w:val="56"/>
          <w:szCs w:val="56"/>
        </w:rPr>
        <w:t>«</w:t>
      </w:r>
      <w:r w:rsidR="00372133">
        <w:rPr>
          <w:rFonts w:ascii="Palatino Linotype" w:eastAsia="Calibri" w:hAnsi="Palatino Linotype"/>
          <w:i/>
          <w:sz w:val="56"/>
          <w:szCs w:val="56"/>
        </w:rPr>
        <w:t xml:space="preserve">Работа учителя и заместителя </w:t>
      </w:r>
      <w:r w:rsidR="009433AB">
        <w:rPr>
          <w:rFonts w:ascii="Palatino Linotype" w:eastAsia="Calibri" w:hAnsi="Palatino Linotype"/>
          <w:i/>
          <w:sz w:val="56"/>
          <w:szCs w:val="56"/>
        </w:rPr>
        <w:t xml:space="preserve">директора образовательной организации. </w:t>
      </w:r>
    </w:p>
    <w:p w14:paraId="08E10D3D" w14:textId="77777777" w:rsidR="00372133" w:rsidRPr="009433AB" w:rsidRDefault="009433AB" w:rsidP="009433AB">
      <w:pPr>
        <w:spacing w:after="200"/>
        <w:jc w:val="center"/>
        <w:rPr>
          <w:rFonts w:ascii="Palatino Linotype" w:eastAsia="Calibri" w:hAnsi="Palatino Linotype"/>
          <w:i/>
          <w:sz w:val="56"/>
          <w:szCs w:val="56"/>
        </w:rPr>
      </w:pPr>
      <w:r>
        <w:rPr>
          <w:rFonts w:ascii="Palatino Linotype" w:eastAsia="Calibri" w:hAnsi="Palatino Linotype"/>
          <w:i/>
          <w:sz w:val="56"/>
          <w:szCs w:val="56"/>
        </w:rPr>
        <w:t>Совместительство или совмещение?</w:t>
      </w:r>
      <w:r w:rsidR="0008572E" w:rsidRPr="0008572E">
        <w:rPr>
          <w:rFonts w:ascii="Palatino Linotype" w:eastAsia="Calibri" w:hAnsi="Palatino Linotype"/>
          <w:i/>
          <w:sz w:val="56"/>
          <w:szCs w:val="56"/>
        </w:rPr>
        <w:t>»</w:t>
      </w:r>
    </w:p>
    <w:p w14:paraId="3CC59DC0" w14:textId="77777777" w:rsidR="0008572E" w:rsidRPr="0008572E" w:rsidRDefault="00C05852" w:rsidP="0008572E">
      <w:pPr>
        <w:spacing w:after="200" w:line="276" w:lineRule="auto"/>
        <w:jc w:val="center"/>
        <w:rPr>
          <w:rFonts w:ascii="Calibri" w:eastAsia="Calibri" w:hAnsi="Calibri"/>
          <w:b/>
          <w:sz w:val="72"/>
          <w:szCs w:val="72"/>
        </w:rPr>
      </w:pPr>
      <w:r>
        <w:rPr>
          <w:rFonts w:ascii="Calibri" w:eastAsia="Calibri" w:hAnsi="Calibri"/>
          <w:b/>
          <w:noProof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08012" wp14:editId="01DE05CA">
                <wp:simplePos x="0" y="0"/>
                <wp:positionH relativeFrom="column">
                  <wp:posOffset>31115</wp:posOffset>
                </wp:positionH>
                <wp:positionV relativeFrom="paragraph">
                  <wp:posOffset>2540</wp:posOffset>
                </wp:positionV>
                <wp:extent cx="6049645" cy="635"/>
                <wp:effectExtent l="46355" t="52070" r="66675" b="711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645" cy="635"/>
                        </a:xfrm>
                        <a:prstGeom prst="straightConnector1">
                          <a:avLst/>
                        </a:prstGeom>
                        <a:noFill/>
                        <a:ln w="88900">
                          <a:pattFill prst="pct90">
                            <a:fgClr>
                              <a:srgbClr val="365F91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3E77" id="Прямая со стрелкой 1" o:spid="_x0000_s1026" type="#_x0000_t32" style="position:absolute;margin-left:2.45pt;margin-top:.2pt;width:476.3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" strokecolor="#365f91" strokeweight="7pt">
                <v:stroke r:id="rId9" o:title="" filltype="pattern"/>
                <v:shadow on="t" color="#7f7f7f" opacity=".5" offset="1pt"/>
              </v:shape>
            </w:pict>
          </mc:Fallback>
        </mc:AlternateContent>
      </w:r>
    </w:p>
    <w:p w14:paraId="04419842" w14:textId="77777777" w:rsidR="008B16A8" w:rsidRDefault="008B16A8" w:rsidP="0008572E">
      <w:pPr>
        <w:spacing w:after="200" w:line="276" w:lineRule="auto"/>
        <w:jc w:val="center"/>
        <w:rPr>
          <w:rFonts w:eastAsia="Calibri"/>
          <w:b/>
          <w:sz w:val="36"/>
          <w:szCs w:val="36"/>
        </w:rPr>
      </w:pPr>
    </w:p>
    <w:p w14:paraId="637AD6B8" w14:textId="77777777" w:rsidR="008B16A8" w:rsidRDefault="008B16A8" w:rsidP="0008572E">
      <w:pPr>
        <w:spacing w:after="200" w:line="276" w:lineRule="auto"/>
        <w:jc w:val="center"/>
        <w:rPr>
          <w:rFonts w:eastAsia="Calibri"/>
          <w:b/>
          <w:sz w:val="36"/>
          <w:szCs w:val="36"/>
        </w:rPr>
      </w:pPr>
    </w:p>
    <w:p w14:paraId="7A8C3A44" w14:textId="77777777" w:rsidR="008B16A8" w:rsidRDefault="008B16A8" w:rsidP="0008572E">
      <w:pPr>
        <w:spacing w:after="200" w:line="276" w:lineRule="auto"/>
        <w:jc w:val="center"/>
        <w:rPr>
          <w:rFonts w:eastAsia="Calibri"/>
          <w:b/>
          <w:sz w:val="36"/>
          <w:szCs w:val="36"/>
        </w:rPr>
      </w:pPr>
    </w:p>
    <w:p w14:paraId="70A43258" w14:textId="77777777" w:rsidR="0008572E" w:rsidRPr="0008572E" w:rsidRDefault="0008572E" w:rsidP="0008572E">
      <w:pPr>
        <w:spacing w:after="200" w:line="276" w:lineRule="auto"/>
        <w:jc w:val="center"/>
        <w:rPr>
          <w:rFonts w:eastAsia="Calibri"/>
          <w:b/>
          <w:sz w:val="36"/>
          <w:szCs w:val="36"/>
        </w:rPr>
      </w:pPr>
      <w:r w:rsidRPr="0008572E">
        <w:rPr>
          <w:rFonts w:eastAsia="Calibri"/>
          <w:b/>
          <w:sz w:val="36"/>
          <w:szCs w:val="36"/>
        </w:rPr>
        <w:t>г. Саратов</w:t>
      </w:r>
    </w:p>
    <w:p w14:paraId="662C4CAF" w14:textId="77777777" w:rsidR="0008572E" w:rsidRPr="0008572E" w:rsidRDefault="00372133" w:rsidP="0008572E">
      <w:pPr>
        <w:spacing w:after="200" w:line="276" w:lineRule="auto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2021</w:t>
      </w:r>
      <w:r w:rsidR="0008572E" w:rsidRPr="0008572E">
        <w:rPr>
          <w:rFonts w:eastAsia="Calibri"/>
          <w:b/>
          <w:sz w:val="36"/>
          <w:szCs w:val="36"/>
        </w:rPr>
        <w:t xml:space="preserve"> год</w:t>
      </w:r>
    </w:p>
    <w:p w14:paraId="4C86B302" w14:textId="77777777" w:rsidR="0008572E" w:rsidRPr="0008572E" w:rsidRDefault="0008572E" w:rsidP="0008572E">
      <w:pPr>
        <w:spacing w:after="200" w:line="276" w:lineRule="auto"/>
        <w:rPr>
          <w:rFonts w:ascii="Calibri" w:eastAsia="Calibri" w:hAnsi="Calibri"/>
          <w:b/>
          <w:sz w:val="22"/>
          <w:szCs w:val="22"/>
        </w:rPr>
        <w:sectPr w:rsidR="0008572E" w:rsidRPr="0008572E" w:rsidSect="005210A6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68E40F8" w14:textId="77777777" w:rsidR="001A5263" w:rsidRPr="001A5263" w:rsidRDefault="001A5263" w:rsidP="001A5263">
      <w:pPr>
        <w:shd w:val="clear" w:color="auto" w:fill="FFFFFF"/>
        <w:ind w:firstLine="708"/>
        <w:jc w:val="center"/>
        <w:textAlignment w:val="baseline"/>
        <w:rPr>
          <w:rFonts w:eastAsia="Times New Roman"/>
          <w:b/>
          <w:lang w:eastAsia="ru-RU"/>
        </w:rPr>
      </w:pPr>
      <w:r w:rsidRPr="001A5263">
        <w:rPr>
          <w:rFonts w:eastAsia="Times New Roman"/>
          <w:b/>
          <w:lang w:eastAsia="ru-RU"/>
        </w:rPr>
        <w:lastRenderedPageBreak/>
        <w:t>Уважаемые коллеги!</w:t>
      </w:r>
    </w:p>
    <w:p w14:paraId="7A5F63D9" w14:textId="77777777" w:rsidR="00B678B2" w:rsidRDefault="00B678B2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38868267" w14:textId="77777777" w:rsidR="001A5263" w:rsidRPr="001A5263" w:rsidRDefault="001A5263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  <w:r w:rsidRPr="001A5263">
        <w:rPr>
          <w:rFonts w:eastAsia="Times New Roman"/>
          <w:lang w:eastAsia="ru-RU"/>
        </w:rPr>
        <w:t xml:space="preserve">Данный материал предназначен для руководителей </w:t>
      </w:r>
      <w:r w:rsidR="00F93E2F">
        <w:rPr>
          <w:rFonts w:eastAsia="Times New Roman"/>
          <w:lang w:eastAsia="ru-RU"/>
        </w:rPr>
        <w:t xml:space="preserve">и заместителей директоров образовательных организаций, руководителей </w:t>
      </w:r>
      <w:r w:rsidRPr="001A5263">
        <w:rPr>
          <w:rFonts w:eastAsia="Times New Roman"/>
          <w:lang w:eastAsia="ru-RU"/>
        </w:rPr>
        <w:t xml:space="preserve">профсоюзных кружков. Он подготовлен главным специалистом областной организации </w:t>
      </w:r>
      <w:r w:rsidR="007869EF">
        <w:rPr>
          <w:rFonts w:eastAsia="Times New Roman"/>
          <w:lang w:eastAsia="ru-RU"/>
        </w:rPr>
        <w:t xml:space="preserve">Общероссийского </w:t>
      </w:r>
      <w:r w:rsidRPr="001A5263">
        <w:rPr>
          <w:rFonts w:eastAsia="Times New Roman"/>
          <w:lang w:eastAsia="ru-RU"/>
        </w:rPr>
        <w:t>Профсоюза</w:t>
      </w:r>
      <w:r w:rsidR="007869EF">
        <w:rPr>
          <w:rFonts w:eastAsia="Times New Roman"/>
          <w:lang w:eastAsia="ru-RU"/>
        </w:rPr>
        <w:t xml:space="preserve"> образования</w:t>
      </w:r>
      <w:r w:rsidRPr="001A5263">
        <w:rPr>
          <w:rFonts w:eastAsia="Times New Roman"/>
          <w:lang w:eastAsia="ru-RU"/>
        </w:rPr>
        <w:t xml:space="preserve"> Натальей Александровной Буряк.</w:t>
      </w:r>
    </w:p>
    <w:p w14:paraId="1B458BF4" w14:textId="77777777" w:rsidR="00372133" w:rsidRDefault="00372133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Эта т</w:t>
      </w:r>
      <w:r w:rsidR="001A5263" w:rsidRPr="001A5263">
        <w:rPr>
          <w:rFonts w:eastAsia="Times New Roman"/>
          <w:lang w:eastAsia="ru-RU"/>
        </w:rPr>
        <w:t>ема актуальна</w:t>
      </w:r>
      <w:r>
        <w:rPr>
          <w:rFonts w:eastAsia="Times New Roman"/>
          <w:lang w:eastAsia="ru-RU"/>
        </w:rPr>
        <w:t xml:space="preserve">, так как на практике </w:t>
      </w:r>
      <w:r w:rsidR="00F93E2F">
        <w:rPr>
          <w:rFonts w:eastAsia="Times New Roman"/>
          <w:lang w:eastAsia="ru-RU"/>
        </w:rPr>
        <w:t xml:space="preserve">часто </w:t>
      </w:r>
      <w:r>
        <w:rPr>
          <w:rFonts w:eastAsia="Times New Roman"/>
          <w:lang w:eastAsia="ru-RU"/>
        </w:rPr>
        <w:t xml:space="preserve">возникают вопросы </w:t>
      </w:r>
      <w:r w:rsidR="00132D73">
        <w:rPr>
          <w:rFonts w:eastAsia="Times New Roman"/>
          <w:lang w:eastAsia="ru-RU"/>
        </w:rPr>
        <w:t xml:space="preserve">правильного </w:t>
      </w:r>
      <w:r>
        <w:rPr>
          <w:rFonts w:eastAsia="Times New Roman"/>
          <w:lang w:eastAsia="ru-RU"/>
        </w:rPr>
        <w:t>оф</w:t>
      </w:r>
      <w:r w:rsidR="00AF139A">
        <w:rPr>
          <w:rFonts w:eastAsia="Times New Roman"/>
          <w:lang w:eastAsia="ru-RU"/>
        </w:rPr>
        <w:t>ормле</w:t>
      </w:r>
      <w:r w:rsidR="00F93E2F">
        <w:rPr>
          <w:rFonts w:eastAsia="Times New Roman"/>
          <w:lang w:eastAsia="ru-RU"/>
        </w:rPr>
        <w:t>ния трудовых отношений и  оплаты</w:t>
      </w:r>
      <w:r w:rsidR="00AF139A">
        <w:rPr>
          <w:rFonts w:eastAsia="Times New Roman"/>
          <w:lang w:eastAsia="ru-RU"/>
        </w:rPr>
        <w:t xml:space="preserve"> за работу</w:t>
      </w:r>
      <w:r w:rsidR="00132D73">
        <w:rPr>
          <w:rFonts w:eastAsia="Times New Roman"/>
          <w:lang w:eastAsia="ru-RU"/>
        </w:rPr>
        <w:t xml:space="preserve"> заместителя директора школы</w:t>
      </w:r>
      <w:r w:rsidR="00F93E2F">
        <w:rPr>
          <w:rFonts w:eastAsia="Times New Roman"/>
          <w:lang w:eastAsia="ru-RU"/>
        </w:rPr>
        <w:t xml:space="preserve"> </w:t>
      </w:r>
      <w:r w:rsidR="00132D73">
        <w:rPr>
          <w:rFonts w:eastAsia="Times New Roman"/>
          <w:lang w:eastAsia="ru-RU"/>
        </w:rPr>
        <w:t>- учителя</w:t>
      </w:r>
      <w:r w:rsidR="001A5263" w:rsidRPr="001A5263">
        <w:rPr>
          <w:rFonts w:eastAsia="Times New Roman"/>
          <w:lang w:eastAsia="ru-RU"/>
        </w:rPr>
        <w:t>.</w:t>
      </w:r>
      <w:r w:rsidR="001A5263">
        <w:rPr>
          <w:rFonts w:eastAsia="Times New Roman"/>
          <w:lang w:eastAsia="ru-RU"/>
        </w:rPr>
        <w:t xml:space="preserve"> </w:t>
      </w:r>
    </w:p>
    <w:p w14:paraId="5616BDA5" w14:textId="77777777" w:rsidR="001A5263" w:rsidRPr="00560CEC" w:rsidRDefault="001A5263" w:rsidP="00560CEC">
      <w:pPr>
        <w:shd w:val="clear" w:color="auto" w:fill="FFFFFF"/>
        <w:ind w:firstLine="708"/>
        <w:textAlignment w:val="baseline"/>
        <w:rPr>
          <w:color w:val="626262"/>
          <w:shd w:val="clear" w:color="auto" w:fill="FFFFFF"/>
        </w:rPr>
      </w:pPr>
      <w:r>
        <w:rPr>
          <w:rFonts w:eastAsia="Times New Roman"/>
          <w:lang w:eastAsia="ru-RU"/>
        </w:rPr>
        <w:t>Мы всегда открыты к сотрудничеству и готовы принять вопросы и предложения</w:t>
      </w:r>
      <w:r w:rsidRPr="00560CEC">
        <w:rPr>
          <w:rFonts w:eastAsia="Times New Roman"/>
          <w:lang w:eastAsia="ru-RU"/>
        </w:rPr>
        <w:t xml:space="preserve">: </w:t>
      </w:r>
      <w:r w:rsidRPr="00560CEC">
        <w:rPr>
          <w:color w:val="626262"/>
          <w:shd w:val="clear" w:color="auto" w:fill="FFFFFF"/>
        </w:rPr>
        <w:t>+7 (8452) 26-00-97</w:t>
      </w:r>
      <w:r w:rsidR="00560CEC" w:rsidRPr="00560CEC">
        <w:rPr>
          <w:color w:val="626262"/>
          <w:shd w:val="clear" w:color="auto" w:fill="FFFFFF"/>
        </w:rPr>
        <w:t xml:space="preserve">, </w:t>
      </w:r>
      <w:hyperlink r:id="rId11" w:history="1">
        <w:r w:rsidRPr="00560CEC">
          <w:rPr>
            <w:color w:val="00AAE9"/>
            <w:bdr w:val="none" w:sz="0" w:space="0" w:color="auto" w:frame="1"/>
            <w:shd w:val="clear" w:color="auto" w:fill="FFFFFF"/>
          </w:rPr>
          <w:t>obkomobr@gmail.com</w:t>
        </w:r>
      </w:hyperlink>
      <w:r w:rsidR="00560CEC" w:rsidRPr="00560CEC">
        <w:rPr>
          <w:color w:val="626262"/>
          <w:shd w:val="clear" w:color="auto" w:fill="FFFFFF"/>
        </w:rPr>
        <w:t xml:space="preserve">, в контакте, </w:t>
      </w:r>
      <w:r w:rsidR="00560CEC" w:rsidRPr="00560CEC">
        <w:rPr>
          <w:color w:val="626262"/>
          <w:shd w:val="clear" w:color="auto" w:fill="FFFFFF"/>
          <w:lang w:val="en-US"/>
        </w:rPr>
        <w:t>Instagram</w:t>
      </w:r>
    </w:p>
    <w:p w14:paraId="41765103" w14:textId="77777777" w:rsidR="001A5263" w:rsidRDefault="001A5263" w:rsidP="00560CEC">
      <w:pPr>
        <w:shd w:val="clear" w:color="auto" w:fill="FFFFFF"/>
        <w:ind w:firstLine="708"/>
        <w:jc w:val="right"/>
        <w:textAlignment w:val="baseline"/>
        <w:rPr>
          <w:rFonts w:eastAsia="Times New Roman"/>
          <w:lang w:eastAsia="ru-RU"/>
        </w:rPr>
      </w:pPr>
    </w:p>
    <w:p w14:paraId="730EB368" w14:textId="77777777" w:rsidR="001A5263" w:rsidRPr="00560CEC" w:rsidRDefault="00560CEC" w:rsidP="00560CEC">
      <w:pPr>
        <w:shd w:val="clear" w:color="auto" w:fill="FFFFFF"/>
        <w:ind w:firstLine="708"/>
        <w:jc w:val="right"/>
        <w:textAlignment w:val="baseline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Методический совет по профсоюзному обучению</w:t>
      </w:r>
    </w:p>
    <w:p w14:paraId="16059C63" w14:textId="77777777" w:rsidR="001A5263" w:rsidRDefault="001A5263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704D4253" w14:textId="77777777" w:rsidR="001A5263" w:rsidRDefault="001A5263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5EF66B7A" w14:textId="77777777" w:rsidR="001A5263" w:rsidRDefault="001A5263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2E8614F1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68DE316C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2F1AEE34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3730FEEF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6DB0D995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34982343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4B8D9E2D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12FA0036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1BE6E59F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0403BB9D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1E412804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44A8DAD9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1CE095EB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6EE41F1A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408A1444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0C385D3B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695D62D1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3EA4E995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57A1C40E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73EB3F80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22EFF95A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6B3DC23E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3B51A87A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46B93626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4A5F23E0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3EF01A92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1C3836D9" w14:textId="77777777" w:rsidR="00560CEC" w:rsidRDefault="00560CEC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339CD436" w14:textId="77777777" w:rsidR="00372133" w:rsidRDefault="00372133" w:rsidP="001A5263">
      <w:pPr>
        <w:shd w:val="clear" w:color="auto" w:fill="FFFFFF"/>
        <w:ind w:firstLine="708"/>
        <w:textAlignment w:val="baseline"/>
        <w:rPr>
          <w:rFonts w:eastAsia="Times New Roman"/>
          <w:lang w:eastAsia="ru-RU"/>
        </w:rPr>
      </w:pPr>
    </w:p>
    <w:p w14:paraId="2285E9FF" w14:textId="77777777" w:rsidR="00560CEC" w:rsidRDefault="00560CEC" w:rsidP="00560CEC">
      <w:pPr>
        <w:shd w:val="clear" w:color="auto" w:fill="FFFFFF"/>
        <w:ind w:firstLine="708"/>
        <w:jc w:val="center"/>
        <w:textAlignment w:val="baseline"/>
        <w:rPr>
          <w:rFonts w:eastAsia="Times New Roman"/>
          <w:lang w:eastAsia="ru-RU"/>
        </w:rPr>
      </w:pPr>
    </w:p>
    <w:p w14:paraId="066E8EF7" w14:textId="77777777" w:rsidR="00560CEC" w:rsidRDefault="00E3404B" w:rsidP="00560CEC">
      <w:pPr>
        <w:shd w:val="clear" w:color="auto" w:fill="FFFFFF"/>
        <w:ind w:firstLine="708"/>
        <w:jc w:val="center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План</w:t>
      </w:r>
    </w:p>
    <w:p w14:paraId="5A6F5D77" w14:textId="77777777" w:rsidR="00AF139A" w:rsidRDefault="00AF139A" w:rsidP="00560CEC">
      <w:pPr>
        <w:shd w:val="clear" w:color="auto" w:fill="FFFFFF"/>
        <w:ind w:firstLine="708"/>
        <w:jc w:val="center"/>
        <w:textAlignment w:val="baseline"/>
        <w:rPr>
          <w:rFonts w:eastAsia="Times New Roman"/>
          <w:lang w:eastAsia="ru-RU"/>
        </w:rPr>
      </w:pPr>
    </w:p>
    <w:p w14:paraId="7D617FDC" w14:textId="77777777" w:rsidR="001A5263" w:rsidRDefault="007869EF" w:rsidP="007869EF">
      <w:pPr>
        <w:pStyle w:val="a7"/>
        <w:numPr>
          <w:ilvl w:val="0"/>
          <w:numId w:val="31"/>
        </w:numPr>
        <w:shd w:val="clear" w:color="auto" w:fill="FFFFFF"/>
        <w:jc w:val="left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Определение значимости темы.</w:t>
      </w:r>
    </w:p>
    <w:p w14:paraId="20730EC3" w14:textId="77777777" w:rsidR="00560CEC" w:rsidRDefault="00735298" w:rsidP="00560CEC">
      <w:pPr>
        <w:pStyle w:val="a7"/>
        <w:numPr>
          <w:ilvl w:val="0"/>
          <w:numId w:val="31"/>
        </w:numPr>
        <w:shd w:val="clear" w:color="auto" w:fill="FFFFFF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Разбор ситуаций одновременного исполнения обязанностей.</w:t>
      </w:r>
    </w:p>
    <w:p w14:paraId="790A21C8" w14:textId="77777777" w:rsidR="00560CEC" w:rsidRDefault="00735298" w:rsidP="00560CEC">
      <w:pPr>
        <w:pStyle w:val="a7"/>
        <w:numPr>
          <w:ilvl w:val="0"/>
          <w:numId w:val="31"/>
        </w:numPr>
        <w:shd w:val="clear" w:color="auto" w:fill="FFFFFF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Временное возложение о</w:t>
      </w:r>
      <w:r w:rsidR="00B52A0F">
        <w:rPr>
          <w:rFonts w:eastAsia="Times New Roman"/>
          <w:lang w:eastAsia="ru-RU"/>
        </w:rPr>
        <w:t>б</w:t>
      </w:r>
      <w:r>
        <w:rPr>
          <w:rFonts w:eastAsia="Times New Roman"/>
          <w:lang w:eastAsia="ru-RU"/>
        </w:rPr>
        <w:t>язанностей.</w:t>
      </w:r>
    </w:p>
    <w:p w14:paraId="14BEF8C9" w14:textId="77777777" w:rsidR="001A5263" w:rsidRPr="00B52A0F" w:rsidRDefault="00B52A0F" w:rsidP="00B52A0F">
      <w:pPr>
        <w:pStyle w:val="a7"/>
        <w:numPr>
          <w:ilvl w:val="0"/>
          <w:numId w:val="31"/>
        </w:numPr>
        <w:shd w:val="clear" w:color="auto" w:fill="FFFFFF"/>
        <w:textAlignment w:val="baseline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Заключение.</w:t>
      </w:r>
    </w:p>
    <w:p w14:paraId="7D5AE5B2" w14:textId="77777777" w:rsidR="001A5263" w:rsidRDefault="001A5263" w:rsidP="00560CEC">
      <w:pPr>
        <w:shd w:val="clear" w:color="auto" w:fill="FFFFFF"/>
        <w:textAlignment w:val="baseline"/>
        <w:rPr>
          <w:rFonts w:eastAsia="Times New Roman"/>
          <w:lang w:eastAsia="ru-RU"/>
        </w:rPr>
      </w:pPr>
    </w:p>
    <w:p w14:paraId="232AE416" w14:textId="77777777" w:rsidR="00560CEC" w:rsidRPr="00B52A0F" w:rsidRDefault="00560CEC" w:rsidP="00B52A0F">
      <w:pPr>
        <w:pStyle w:val="a7"/>
        <w:numPr>
          <w:ilvl w:val="0"/>
          <w:numId w:val="32"/>
        </w:numPr>
        <w:shd w:val="clear" w:color="auto" w:fill="FFFFFF"/>
        <w:textAlignment w:val="baseline"/>
        <w:rPr>
          <w:rFonts w:eastAsia="Times New Roman"/>
          <w:b/>
          <w:lang w:eastAsia="ru-RU"/>
        </w:rPr>
      </w:pPr>
    </w:p>
    <w:p w14:paraId="3F7CF4BD" w14:textId="0C64F57E" w:rsidR="004D6986" w:rsidRDefault="004D6986" w:rsidP="004D6986">
      <w:pPr>
        <w:pStyle w:val="31"/>
        <w:ind w:firstLine="708"/>
      </w:pPr>
      <w:r>
        <w:t>Многие образовательные организации испытывают затруднения при применении действующего законодательства, связанного с работой в одной и той же образовательной организации</w:t>
      </w:r>
      <w:r w:rsidR="007869EF">
        <w:t xml:space="preserve"> работников, одновременно работающих </w:t>
      </w:r>
      <w:r>
        <w:t xml:space="preserve"> </w:t>
      </w:r>
      <w:r w:rsidR="00132D73">
        <w:t xml:space="preserve">в должности </w:t>
      </w:r>
      <w:r>
        <w:t>учител</w:t>
      </w:r>
      <w:r w:rsidR="004604E7">
        <w:t>я</w:t>
      </w:r>
      <w:r>
        <w:t xml:space="preserve"> и заместител</w:t>
      </w:r>
      <w:r w:rsidR="004604E7">
        <w:t>я</w:t>
      </w:r>
      <w:r>
        <w:t xml:space="preserve"> директора</w:t>
      </w:r>
      <w:r w:rsidR="007869EF">
        <w:t>. Чаще всего об этом спрашивают заместители</w:t>
      </w:r>
      <w:r>
        <w:t xml:space="preserve"> по учебно</w:t>
      </w:r>
      <w:r w:rsidR="002274F8">
        <w:t>-</w:t>
      </w:r>
      <w:r>
        <w:t xml:space="preserve">воспитательной работе. Возникают вопросы </w:t>
      </w:r>
      <w:r w:rsidR="007869EF">
        <w:t xml:space="preserve"> о том, что является  дополнительной работой, как такую ситуацию трактовать -</w:t>
      </w:r>
      <w:r>
        <w:t xml:space="preserve"> совместительство</w:t>
      </w:r>
      <w:r w:rsidR="007869EF">
        <w:t>м</w:t>
      </w:r>
      <w:r>
        <w:t xml:space="preserve"> или совмещение</w:t>
      </w:r>
      <w:r w:rsidR="007869EF">
        <w:t>м</w:t>
      </w:r>
      <w:r>
        <w:t>?</w:t>
      </w:r>
      <w:r w:rsidR="00015290">
        <w:t xml:space="preserve"> От этого будет зависеть и оплата труда соответствующих лиц.</w:t>
      </w:r>
    </w:p>
    <w:p w14:paraId="37C5BAD9" w14:textId="77777777" w:rsidR="00B678B2" w:rsidRDefault="004604E7" w:rsidP="004D6986">
      <w:pPr>
        <w:pStyle w:val="31"/>
        <w:ind w:firstLine="708"/>
      </w:pPr>
      <w:r>
        <w:t>На практике в</w:t>
      </w:r>
      <w:r w:rsidR="007869EF">
        <w:t>озникает несколько ситуаций. Н</w:t>
      </w:r>
      <w:r w:rsidR="00B678B2">
        <w:t>апример</w:t>
      </w:r>
      <w:r w:rsidR="007869EF">
        <w:t xml:space="preserve"> ситуация</w:t>
      </w:r>
      <w:r>
        <w:t>,</w:t>
      </w:r>
      <w:r w:rsidR="00B678B2">
        <w:t xml:space="preserve"> когда учитель школы помимо уроков имеет нагрузку заместителя директора по учебно-воспитательной работе и</w:t>
      </w:r>
      <w:r w:rsidR="007869EF">
        <w:t>ли ситуация</w:t>
      </w:r>
      <w:r w:rsidR="00B678B2">
        <w:t xml:space="preserve"> когда заместитель директора по основному месту работы ведет работу учителя.</w:t>
      </w:r>
    </w:p>
    <w:p w14:paraId="379DD58C" w14:textId="77777777" w:rsidR="00735298" w:rsidRPr="00735298" w:rsidRDefault="00735298" w:rsidP="0092697D">
      <w:pPr>
        <w:pStyle w:val="31"/>
        <w:ind w:left="708" w:firstLine="708"/>
        <w:rPr>
          <w:b/>
        </w:rPr>
      </w:pPr>
      <w:r w:rsidRPr="00735298">
        <w:rPr>
          <w:b/>
          <w:lang w:val="en-US"/>
        </w:rPr>
        <w:t>II</w:t>
      </w:r>
      <w:r w:rsidRPr="00735298">
        <w:rPr>
          <w:b/>
        </w:rPr>
        <w:t>.</w:t>
      </w:r>
    </w:p>
    <w:p w14:paraId="3D1636F9" w14:textId="77777777" w:rsidR="004604E7" w:rsidRDefault="00B678B2" w:rsidP="004D6986">
      <w:pPr>
        <w:pStyle w:val="31"/>
        <w:ind w:firstLine="708"/>
      </w:pPr>
      <w:r>
        <w:t xml:space="preserve">Разберем </w:t>
      </w:r>
      <w:r w:rsidR="007869EF">
        <w:t xml:space="preserve">их </w:t>
      </w:r>
      <w:r>
        <w:t>подробно.</w:t>
      </w:r>
    </w:p>
    <w:p w14:paraId="1847C381" w14:textId="77777777" w:rsidR="00090AA3" w:rsidRDefault="00B678B2" w:rsidP="00B678B2">
      <w:pPr>
        <w:widowControl w:val="0"/>
        <w:ind w:firstLine="708"/>
        <w:rPr>
          <w:rFonts w:eastAsia="Times New Roman"/>
          <w:szCs w:val="20"/>
          <w:lang w:eastAsia="ru-RU"/>
        </w:rPr>
      </w:pPr>
      <w:r w:rsidRPr="00735298">
        <w:rPr>
          <w:rFonts w:eastAsia="Times New Roman"/>
          <w:szCs w:val="20"/>
          <w:u w:val="single"/>
          <w:lang w:val="en-US" w:eastAsia="ru-RU"/>
        </w:rPr>
        <w:t>I</w:t>
      </w:r>
      <w:r w:rsidR="00462231" w:rsidRPr="00735298">
        <w:rPr>
          <w:rFonts w:eastAsia="Times New Roman"/>
          <w:szCs w:val="20"/>
          <w:u w:val="single"/>
          <w:lang w:eastAsia="ru-RU"/>
        </w:rPr>
        <w:t xml:space="preserve"> С</w:t>
      </w:r>
      <w:r w:rsidRPr="00735298">
        <w:rPr>
          <w:rFonts w:eastAsia="Times New Roman"/>
          <w:szCs w:val="20"/>
          <w:u w:val="single"/>
          <w:lang w:eastAsia="ru-RU"/>
        </w:rPr>
        <w:t>итуация</w:t>
      </w:r>
      <w:r>
        <w:rPr>
          <w:rFonts w:eastAsia="Times New Roman"/>
          <w:szCs w:val="20"/>
          <w:lang w:eastAsia="ru-RU"/>
        </w:rPr>
        <w:t xml:space="preserve">. </w:t>
      </w:r>
      <w:r w:rsidR="00090AA3">
        <w:rPr>
          <w:rFonts w:eastAsia="Times New Roman"/>
          <w:szCs w:val="20"/>
          <w:lang w:eastAsia="ru-RU"/>
        </w:rPr>
        <w:t xml:space="preserve">Когда помимо работы </w:t>
      </w:r>
      <w:r w:rsidR="00AF139A">
        <w:rPr>
          <w:rFonts w:eastAsia="Times New Roman"/>
          <w:szCs w:val="20"/>
          <w:u w:val="single"/>
          <w:lang w:eastAsia="ru-RU"/>
        </w:rPr>
        <w:t>учителя</w:t>
      </w:r>
      <w:r w:rsidR="00090AA3" w:rsidRPr="004604E7">
        <w:rPr>
          <w:rFonts w:eastAsia="Times New Roman"/>
          <w:szCs w:val="20"/>
          <w:u w:val="single"/>
          <w:lang w:eastAsia="ru-RU"/>
        </w:rPr>
        <w:t xml:space="preserve"> по основному месту работы</w:t>
      </w:r>
      <w:r w:rsidR="00090AA3">
        <w:rPr>
          <w:rFonts w:eastAsia="Times New Roman"/>
          <w:szCs w:val="20"/>
          <w:lang w:eastAsia="ru-RU"/>
        </w:rPr>
        <w:t xml:space="preserve"> осуществляется работа заместителя директора </w:t>
      </w:r>
      <w:r w:rsidR="00E618B2">
        <w:rPr>
          <w:rFonts w:eastAsia="Times New Roman"/>
          <w:szCs w:val="20"/>
          <w:lang w:eastAsia="ru-RU"/>
        </w:rPr>
        <w:t xml:space="preserve">образовательной организации, </w:t>
      </w:r>
      <w:r w:rsidR="00462231">
        <w:rPr>
          <w:rFonts w:eastAsia="Times New Roman"/>
          <w:szCs w:val="20"/>
          <w:lang w:eastAsia="ru-RU"/>
        </w:rPr>
        <w:t xml:space="preserve">в </w:t>
      </w:r>
      <w:r w:rsidR="00E618B2">
        <w:rPr>
          <w:rFonts w:eastAsia="Times New Roman"/>
          <w:szCs w:val="20"/>
          <w:lang w:eastAsia="ru-RU"/>
        </w:rPr>
        <w:t xml:space="preserve">том числе </w:t>
      </w:r>
      <w:r w:rsidR="00090AA3">
        <w:rPr>
          <w:rFonts w:eastAsia="Times New Roman"/>
          <w:szCs w:val="20"/>
          <w:lang w:eastAsia="ru-RU"/>
        </w:rPr>
        <w:t>по учебно-воспитательной работе. Данный случай следует рассматривать как совместительство.</w:t>
      </w:r>
    </w:p>
    <w:p w14:paraId="1423E590" w14:textId="77777777" w:rsidR="00206AA0" w:rsidRDefault="00206AA0" w:rsidP="00B678B2">
      <w:pPr>
        <w:widowControl w:val="0"/>
        <w:ind w:firstLine="708"/>
        <w:rPr>
          <w:rFonts w:eastAsia="Times New Roman"/>
          <w:szCs w:val="20"/>
          <w:lang w:eastAsia="ru-RU"/>
        </w:rPr>
      </w:pPr>
    </w:p>
    <w:p w14:paraId="402A738B" w14:textId="77777777" w:rsidR="00462231" w:rsidRPr="00392E32" w:rsidRDefault="004604E7" w:rsidP="00462231">
      <w:pPr>
        <w:pStyle w:val="1"/>
        <w:jc w:val="both"/>
        <w:rPr>
          <w:rFonts w:ascii="Times New Roman" w:eastAsiaTheme="minorHAnsi" w:hAnsi="Times New Roman" w:cs="Times New Roman"/>
          <w:b w:val="0"/>
          <w:color w:val="000000" w:themeColor="text1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информация. </w:t>
      </w:r>
      <w:r w:rsidR="00392E32">
        <w:rPr>
          <w:rFonts w:eastAsia="Times New Roman"/>
          <w:szCs w:val="20"/>
        </w:rPr>
        <w:t xml:space="preserve"> </w:t>
      </w:r>
      <w:r w:rsidR="00090AA3" w:rsidRPr="0046223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Должность заместителя директора образовательной организации, в том числе заместителя директора по учебно-воспитательной работе, </w:t>
      </w:r>
      <w:r w:rsidR="00090AA3" w:rsidRPr="00462231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относится к должностям руководителей</w:t>
      </w:r>
      <w:r w:rsidR="00090AA3" w:rsidRPr="0046223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462231" w:rsidRPr="00392E32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="00462231" w:rsidRPr="00392E32">
        <w:rPr>
          <w:rFonts w:ascii="Times New Roman" w:eastAsiaTheme="minorHAnsi" w:hAnsi="Times New Roman" w:cs="Times New Roman"/>
          <w:b w:val="0"/>
          <w:color w:val="000000" w:themeColor="text1"/>
          <w:kern w:val="0"/>
          <w:sz w:val="28"/>
          <w:szCs w:val="28"/>
          <w:lang w:eastAsia="en-US"/>
        </w:rPr>
        <w:t>Приказ Министерства здравоохранения и социального развития РФ от 26 августа 2010 г. N 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Pr="00392E32">
        <w:rPr>
          <w:rFonts w:ascii="Times New Roman" w:eastAsiaTheme="minorHAnsi" w:hAnsi="Times New Roman" w:cs="Times New Roman"/>
          <w:b w:val="0"/>
          <w:color w:val="000000" w:themeColor="text1"/>
          <w:kern w:val="0"/>
          <w:sz w:val="28"/>
          <w:szCs w:val="28"/>
          <w:lang w:eastAsia="en-US"/>
        </w:rPr>
        <w:t>, постановление Правительства РФ от 08.08.2013г. №678 "Об утверждении номенклатуры должностей работников организаций, осуществляющих образовательную деятельность, должностей руководителей образовательных организаций»</w:t>
      </w:r>
      <w:r w:rsidR="00462231" w:rsidRPr="00392E32">
        <w:rPr>
          <w:rFonts w:ascii="Times New Roman" w:eastAsiaTheme="minorHAnsi" w:hAnsi="Times New Roman" w:cs="Times New Roman"/>
          <w:b w:val="0"/>
          <w:color w:val="000000" w:themeColor="text1"/>
          <w:kern w:val="0"/>
          <w:sz w:val="28"/>
          <w:szCs w:val="28"/>
          <w:lang w:eastAsia="en-US"/>
        </w:rPr>
        <w:t>.</w:t>
      </w:r>
    </w:p>
    <w:p w14:paraId="379F781C" w14:textId="77777777" w:rsidR="004604E7" w:rsidRDefault="00462231" w:rsidP="00462231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color w:val="26282F"/>
          <w:kern w:val="0"/>
          <w:sz w:val="28"/>
          <w:szCs w:val="28"/>
          <w:lang w:eastAsia="en-US"/>
        </w:rPr>
        <w:t>В</w:t>
      </w:r>
      <w:r w:rsidR="00090AA3" w:rsidRPr="0046223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силу своего статуса </w:t>
      </w:r>
      <w:r w:rsidRPr="00462231">
        <w:rPr>
          <w:rFonts w:ascii="Times New Roman" w:eastAsia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олжность заместителя руководителя </w:t>
      </w:r>
      <w:r w:rsidR="004604E7">
        <w:rPr>
          <w:rFonts w:ascii="Times New Roman" w:eastAsia="Times New Roman" w:hAnsi="Times New Roman" w:cs="Times New Roman"/>
          <w:b w:val="0"/>
          <w:sz w:val="28"/>
          <w:szCs w:val="28"/>
        </w:rPr>
        <w:t>с</w:t>
      </w:r>
      <w:r w:rsidR="00090AA3" w:rsidRPr="00462231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вязана с осуществлением координации работы других педагогических работников, выполнением контрольных функций, участием в подборе и расстановке педагогических кадров, организацией повышения их квалификации и профессионального мастерства, участием в подготовке и проведении аттестации педагогических работников образовательного учреждения. </w:t>
      </w:r>
      <w:r w:rsidRPr="00132D73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Поэтому должностные обязанности заместителя директора не могут выполняться помимо основной работы учителей.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7BCF9120" w14:textId="77777777" w:rsidR="00462231" w:rsidRDefault="00462231" w:rsidP="00462231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Следовательно, </w:t>
      </w:r>
      <w:r w:rsidRPr="00132D73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работа в должности заместителя директора должна быть для работника основной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Трудовой договор должен быть заключен именно по должности заместителя директора по учебно-воспитательной работе, при определенных условиях, например, с неполным рабочим временем и оплатой труда в размере </w:t>
      </w:r>
      <w:r w:rsidR="0083094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0,5 ставки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должностного оклада.</w:t>
      </w:r>
    </w:p>
    <w:p w14:paraId="64FF795A" w14:textId="77777777" w:rsidR="005D5AA8" w:rsidRDefault="00735298" w:rsidP="00462231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5D5AA8" w:rsidRPr="005D5A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5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AA8">
        <w:rPr>
          <w:rFonts w:ascii="Times New Roman" w:eastAsia="Times New Roman" w:hAnsi="Times New Roman" w:cs="Times New Roman"/>
          <w:b w:val="0"/>
          <w:sz w:val="28"/>
          <w:szCs w:val="28"/>
        </w:rPr>
        <w:t>Работаю учителем по основной</w:t>
      </w:r>
      <w:r w:rsidR="00170B1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работе и возложены обязанности заместителя директора по учебно-воспитательной работе 0,5 ставки</w:t>
      </w:r>
      <w:r w:rsidR="005D5AA8">
        <w:rPr>
          <w:rFonts w:ascii="Times New Roman" w:eastAsia="Times New Roman" w:hAnsi="Times New Roman" w:cs="Times New Roman"/>
          <w:b w:val="0"/>
          <w:sz w:val="28"/>
          <w:szCs w:val="28"/>
        </w:rPr>
        <w:t>. Зарплата заместителя директора зависит от оклада директора. Учеников стало меньше, значит, оклад директора меньше. Соответс</w:t>
      </w:r>
      <w:r w:rsidR="00132D73">
        <w:rPr>
          <w:rFonts w:ascii="Times New Roman" w:eastAsia="Times New Roman" w:hAnsi="Times New Roman" w:cs="Times New Roman"/>
          <w:b w:val="0"/>
          <w:sz w:val="28"/>
          <w:szCs w:val="28"/>
        </w:rPr>
        <w:t>твенно, теряю в зарплате. Работа</w:t>
      </w:r>
      <w:r w:rsidR="005D5AA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прибавляется – отчеты, заполнение программ и т.д., а стимулирующих выплат не положено, так как совмещение. Законно ли это?</w:t>
      </w:r>
    </w:p>
    <w:p w14:paraId="37DF4DEF" w14:textId="77777777" w:rsidR="00652736" w:rsidRDefault="005D5AA8" w:rsidP="00462231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5D5AA8">
        <w:rPr>
          <w:rFonts w:ascii="Times New Roman" w:eastAsia="Times New Roman" w:hAnsi="Times New Roman" w:cs="Times New Roman"/>
          <w:sz w:val="28"/>
          <w:szCs w:val="28"/>
        </w:rPr>
        <w:t>Ответ.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B1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Нет, незаконно. </w:t>
      </w:r>
      <w:r w:rsidR="002B0681" w:rsidRPr="002B0681">
        <w:rPr>
          <w:rFonts w:ascii="Times New Roman" w:eastAsia="Times New Roman" w:hAnsi="Times New Roman" w:cs="Times New Roman"/>
          <w:b w:val="0"/>
          <w:sz w:val="28"/>
          <w:szCs w:val="28"/>
        </w:rPr>
        <w:t>В Вашем случае основным местом работы является работа по должности учителя.</w:t>
      </w:r>
      <w:r w:rsidR="002B0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A8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А должность заместителя директора по учебно-воспитательной работе – по совместительству. </w:t>
      </w:r>
      <w:r w:rsidR="00652736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Это неправомерно, но факт работы имеется. </w:t>
      </w:r>
      <w:r w:rsidR="00107A8E">
        <w:rPr>
          <w:rFonts w:ascii="Times New Roman" w:eastAsia="Times New Roman" w:hAnsi="Times New Roman" w:cs="Times New Roman"/>
          <w:b w:val="0"/>
          <w:sz w:val="28"/>
          <w:szCs w:val="28"/>
        </w:rPr>
        <w:t>Следовательно, выполняя работу по совместительству по должности зам</w:t>
      </w:r>
      <w:r w:rsidR="00170B1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естителя </w:t>
      </w:r>
      <w:r w:rsidR="00107A8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директора, </w:t>
      </w:r>
      <w:r w:rsidR="00652736">
        <w:rPr>
          <w:rFonts w:ascii="Times New Roman" w:eastAsia="Times New Roman" w:hAnsi="Times New Roman" w:cs="Times New Roman"/>
          <w:b w:val="0"/>
          <w:sz w:val="28"/>
          <w:szCs w:val="28"/>
        </w:rPr>
        <w:t>заключается трудовой договор по совместительству и</w:t>
      </w:r>
      <w:r w:rsidR="00107A8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устанавливается не доплата, а заработная плата (оклад, компенсационные и стимул</w:t>
      </w:r>
      <w:r w:rsidR="00652736">
        <w:rPr>
          <w:rFonts w:ascii="Times New Roman" w:eastAsia="Times New Roman" w:hAnsi="Times New Roman" w:cs="Times New Roman"/>
          <w:b w:val="0"/>
          <w:sz w:val="28"/>
          <w:szCs w:val="28"/>
        </w:rPr>
        <w:t>ирующие выплаты). С</w:t>
      </w:r>
      <w:r w:rsidR="00107A8E">
        <w:rPr>
          <w:rFonts w:ascii="Times New Roman" w:eastAsia="Times New Roman" w:hAnsi="Times New Roman" w:cs="Times New Roman"/>
          <w:b w:val="0"/>
          <w:sz w:val="28"/>
          <w:szCs w:val="28"/>
        </w:rPr>
        <w:t>тимулирующая час</w:t>
      </w:r>
      <w:r w:rsidR="00652736">
        <w:rPr>
          <w:rFonts w:ascii="Times New Roman" w:eastAsia="Times New Roman" w:hAnsi="Times New Roman" w:cs="Times New Roman"/>
          <w:b w:val="0"/>
          <w:sz w:val="28"/>
          <w:szCs w:val="28"/>
        </w:rPr>
        <w:t>ть устанавливается по критериям</w:t>
      </w:r>
      <w:r w:rsidR="00107A8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соответствии с Положением об оплате труда учреждения.</w:t>
      </w:r>
      <w:r w:rsidR="00170B12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</w:p>
    <w:p w14:paraId="0CBD944E" w14:textId="77777777" w:rsidR="00AF139A" w:rsidRDefault="00132D73" w:rsidP="00462231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139A" w:rsidRPr="00AF139A">
        <w:rPr>
          <w:rFonts w:ascii="Times New Roman" w:eastAsia="Times New Roman" w:hAnsi="Times New Roman" w:cs="Times New Roman"/>
          <w:sz w:val="28"/>
          <w:szCs w:val="28"/>
        </w:rPr>
        <w:t>ывод.</w:t>
      </w:r>
      <w:r w:rsidR="00AF139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 сожалению, в нашей области в отдельных образовательных организациях сложилась практика возложения работы 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заместителя директора на учителей</w:t>
      </w:r>
      <w:r w:rsidR="00AF139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. Рекомендуем действовать в соответствии с действующим законодательством: </w:t>
      </w:r>
      <w:r w:rsidR="005638E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AF139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номенклатурой должностей и </w:t>
      </w:r>
      <w:r w:rsidR="00FE76CC">
        <w:rPr>
          <w:rFonts w:ascii="Times New Roman" w:eastAsia="Times New Roman" w:hAnsi="Times New Roman" w:cs="Times New Roman"/>
          <w:b w:val="0"/>
          <w:sz w:val="28"/>
          <w:szCs w:val="28"/>
        </w:rPr>
        <w:t>требованиями Е</w:t>
      </w:r>
      <w:r w:rsidR="00AF139A">
        <w:rPr>
          <w:rFonts w:ascii="Times New Roman" w:eastAsia="Times New Roman" w:hAnsi="Times New Roman" w:cs="Times New Roman"/>
          <w:b w:val="0"/>
          <w:sz w:val="28"/>
          <w:szCs w:val="28"/>
        </w:rPr>
        <w:t>диного квалификационного справочника должностей.</w:t>
      </w:r>
      <w:r w:rsidR="005638EA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Должность заместителя директора не может осуществляться по совместительству.</w:t>
      </w:r>
    </w:p>
    <w:p w14:paraId="5FEF3CF1" w14:textId="77777777" w:rsidR="00830947" w:rsidRDefault="00830947" w:rsidP="00462231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30947">
        <w:rPr>
          <w:rFonts w:ascii="Times New Roman" w:eastAsia="Times New Roman" w:hAnsi="Times New Roman" w:cs="Times New Roman"/>
          <w:sz w:val="28"/>
          <w:szCs w:val="28"/>
        </w:rPr>
        <w:t>Обратите внимание!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В соответствии с п.28 Методики формирования фонда оплаты труда и заработной платы работников образовательных учреждений, утв. постановлением Правительства Саратовской области от 16.06.2008г. №254-П, оклады заместителей руководителей учреждений устанавливается руководителем учреждения от 50 до 90% от окладов руководителей. Оплата труда в образовательной организации должна осуществляться на основании Положения об оплате труда учреждения, </w:t>
      </w:r>
      <w:r w:rsidR="004604E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которое </w:t>
      </w:r>
      <w:r w:rsidR="00132D73">
        <w:rPr>
          <w:rFonts w:ascii="Times New Roman" w:eastAsia="Times New Roman" w:hAnsi="Times New Roman" w:cs="Times New Roman"/>
          <w:b w:val="0"/>
          <w:sz w:val="28"/>
          <w:szCs w:val="28"/>
        </w:rPr>
        <w:t>принимается</w:t>
      </w:r>
      <w:r w:rsidR="004604E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с учетом мнения выборного профсоюзного органа и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не должен противоречить </w:t>
      </w:r>
      <w:r w:rsidR="004604E7">
        <w:rPr>
          <w:rFonts w:ascii="Times New Roman" w:eastAsia="Times New Roman" w:hAnsi="Times New Roman" w:cs="Times New Roman"/>
          <w:b w:val="0"/>
          <w:sz w:val="28"/>
          <w:szCs w:val="28"/>
        </w:rPr>
        <w:t>принятому на муниципальном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4604E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уровне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Положению об оплате труда</w:t>
      </w:r>
      <w:r w:rsidR="004604E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педагогов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14:paraId="7801C3C3" w14:textId="77777777" w:rsidR="00355F6C" w:rsidRDefault="00830947" w:rsidP="00355F6C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35298">
        <w:rPr>
          <w:rFonts w:ascii="Times New Roman" w:eastAsia="Times New Roman" w:hAnsi="Times New Roman" w:cs="Times New Roman"/>
          <w:b w:val="0"/>
          <w:sz w:val="28"/>
          <w:szCs w:val="28"/>
          <w:u w:val="single"/>
          <w:lang w:val="en-US"/>
        </w:rPr>
        <w:t>II</w:t>
      </w:r>
      <w:r w:rsidRPr="00735298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 xml:space="preserve"> Ситуация.</w:t>
      </w:r>
      <w:r w:rsidR="00735298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омимо работы по должности заместителя директора </w:t>
      </w:r>
      <w:r w:rsidR="00355F6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основному месту работы, </w:t>
      </w:r>
      <w:r w:rsidR="00735298">
        <w:rPr>
          <w:rFonts w:ascii="Times New Roman" w:eastAsia="Times New Roman" w:hAnsi="Times New Roman" w:cs="Times New Roman"/>
          <w:b w:val="0"/>
          <w:sz w:val="28"/>
          <w:szCs w:val="28"/>
        </w:rPr>
        <w:t>работн</w:t>
      </w:r>
      <w:r w:rsidR="005638EA">
        <w:rPr>
          <w:rFonts w:ascii="Times New Roman" w:eastAsia="Times New Roman" w:hAnsi="Times New Roman" w:cs="Times New Roman"/>
          <w:b w:val="0"/>
          <w:sz w:val="28"/>
          <w:szCs w:val="28"/>
        </w:rPr>
        <w:t>иком осуществляются обязанности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учителя.</w:t>
      </w:r>
    </w:p>
    <w:p w14:paraId="76C0045A" w14:textId="77777777" w:rsidR="00EF5337" w:rsidRDefault="00A21A2C" w:rsidP="00462231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Работа учителя</w:t>
      </w:r>
      <w:r w:rsidR="0083094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для заместителя директора </w:t>
      </w:r>
      <w:r w:rsidR="00830947" w:rsidRPr="00A21A2C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совместительством не считается</w:t>
      </w:r>
      <w:r w:rsidR="00830947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 не требует заключения отдельного трудового договора. </w:t>
      </w:r>
    </w:p>
    <w:p w14:paraId="3F73DBEB" w14:textId="77777777" w:rsidR="00A21A2C" w:rsidRDefault="00EF5337" w:rsidP="00462231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Кроме того, данная работа не является и совмещением, когда работник выполняет функции по другой должности одновременно со своей основной работой (в то же рабочее время), в соответствии со статьей 60.2 Трудового кодекса РФ. </w:t>
      </w:r>
    </w:p>
    <w:p w14:paraId="5AC89D83" w14:textId="77777777" w:rsidR="00EF5337" w:rsidRDefault="00EF5337" w:rsidP="00462231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В данном случае имеет место </w:t>
      </w:r>
      <w:r w:rsidR="00A21A2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быть </w:t>
      </w:r>
      <w:r w:rsidRPr="00A21A2C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особенности регулирования труда педагогических работников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которые регулируются </w:t>
      </w:r>
      <w:r w:rsidRPr="00233C98">
        <w:rPr>
          <w:rFonts w:ascii="Times New Roman" w:eastAsia="Times New Roman" w:hAnsi="Times New Roman" w:cs="Times New Roman"/>
          <w:sz w:val="28"/>
          <w:szCs w:val="28"/>
        </w:rPr>
        <w:t>постановлением Минтруда России от 30.06.2003г. №41 «Об особенностях работы по совместительству педагогических, медицинских, фармацевтических работников и работников культуры»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. Согласно п</w:t>
      </w:r>
      <w:r w:rsidR="00735298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п. «ж» п.2 постановления №41 </w:t>
      </w:r>
      <w:r w:rsidRPr="00132D73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преподавательская работа руководящих работников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образовательных учреждений </w:t>
      </w:r>
      <w:r w:rsidRPr="00132D73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не является совместительством и не требует заключения трудового договора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. При этом указанная работа допускается в основное рабочее время с согласия работодателя.</w:t>
      </w:r>
    </w:p>
    <w:p w14:paraId="5D4F8DF1" w14:textId="77777777" w:rsidR="00830947" w:rsidRDefault="00830947" w:rsidP="00462231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8F10AF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Выполнение</w:t>
      </w:r>
      <w:r w:rsidR="00355F6C" w:rsidRPr="008F10AF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 xml:space="preserve"> учебной (преподавательской) работы</w:t>
      </w:r>
      <w:r w:rsidR="00355F6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наряду с основной работой, которой в данном случае должна быть работа в должности заместителя директо</w:t>
      </w:r>
      <w:r w:rsidR="008F10AF">
        <w:rPr>
          <w:rFonts w:ascii="Times New Roman" w:eastAsia="Times New Roman" w:hAnsi="Times New Roman" w:cs="Times New Roman"/>
          <w:b w:val="0"/>
          <w:sz w:val="28"/>
          <w:szCs w:val="28"/>
        </w:rPr>
        <w:t>ра образовательной организации,</w:t>
      </w:r>
      <w:r w:rsidR="00355F6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оформляется дополнительным соглашением к трудовому договору, зак</w:t>
      </w:r>
      <w:r w:rsidR="00AA768E">
        <w:rPr>
          <w:rFonts w:ascii="Times New Roman" w:eastAsia="Times New Roman" w:hAnsi="Times New Roman" w:cs="Times New Roman"/>
          <w:b w:val="0"/>
          <w:sz w:val="28"/>
          <w:szCs w:val="28"/>
        </w:rPr>
        <w:t>люченному по основной должности. В данном соглашении</w:t>
      </w:r>
      <w:r w:rsidR="00355F6C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указывается срок, в течение которого будет выполняться учебная (преподавательская) работа, ее содержание, объем учебной нагрузки и размер оплаты (п.5.3.5.4. приложения 2 к приказу Минобрнауки России от 22.12.2014г.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договоре.</w:t>
      </w:r>
    </w:p>
    <w:p w14:paraId="50055135" w14:textId="77777777" w:rsidR="004604E7" w:rsidRPr="00087EB3" w:rsidRDefault="00872391" w:rsidP="00462231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</w:pPr>
      <w:r w:rsidRPr="00872391">
        <w:rPr>
          <w:rFonts w:ascii="Times New Roman" w:eastAsia="Times New Roman" w:hAnsi="Times New Roman" w:cs="Times New Roman"/>
          <w:sz w:val="28"/>
          <w:szCs w:val="28"/>
        </w:rPr>
        <w:t>Справочная информация.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EB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Согласно абз. 4 п. 4.1.5 Отраслевого соглашения по организациям, находящимся в ведении Министерства просвещения Российской Федерации на 2021-2023 годы, </w:t>
      </w:r>
      <w:r w:rsidR="00087EB3" w:rsidRPr="008F10AF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предоставление учебной нагрузки руководителям и заместителям руководителей образовательных организаций</w:t>
      </w:r>
      <w:r w:rsidR="00087EB3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наряду с работой, определенной трудовым договором осуществляется с учетом мнения выборного органа первичной профсоюзной организации и при условии, </w:t>
      </w:r>
      <w:r w:rsidR="00087EB3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если учителя, для которых данная образовательная организация является местом основной работы, обеспечены преподавательской работой (учебной нагрузкой) по своей специальности в объеме не менее чем на ставку заработной платы.</w:t>
      </w:r>
    </w:p>
    <w:p w14:paraId="7709455A" w14:textId="77777777" w:rsidR="009433AB" w:rsidRDefault="00355F6C" w:rsidP="00233C98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087EB3">
        <w:rPr>
          <w:rFonts w:ascii="Times New Roman" w:eastAsia="Times New Roman" w:hAnsi="Times New Roman" w:cs="Times New Roman"/>
          <w:sz w:val="28"/>
          <w:szCs w:val="28"/>
        </w:rPr>
        <w:t>Запомните!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При наличии в штатном расписании 1 единицы должности заместителя директора не может практиковаться назначение двух работников на одну штатную должность заместителя директора, так как с заместителем, в том числе </w:t>
      </w:r>
      <w:r w:rsidR="003E62B4">
        <w:rPr>
          <w:rFonts w:ascii="Times New Roman" w:eastAsia="Times New Roman" w:hAnsi="Times New Roman" w:cs="Times New Roman"/>
          <w:b w:val="0"/>
          <w:sz w:val="28"/>
          <w:szCs w:val="28"/>
        </w:rPr>
        <w:t>выполняющим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работу на условиях</w:t>
      </w:r>
      <w:r w:rsidR="003E62B4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неполного рабочего времени с оплатой труда пропорционально отработанному времени, заключается трудовой договор о работе в должности, а не в ее части.</w:t>
      </w:r>
    </w:p>
    <w:p w14:paraId="39B68B80" w14:textId="77777777" w:rsidR="00735298" w:rsidRPr="00735298" w:rsidRDefault="008F10AF" w:rsidP="0092697D">
      <w:pPr>
        <w:pStyle w:val="1"/>
        <w:spacing w:before="0" w:beforeAutospacing="0" w:after="0" w:afterAutospacing="0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298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3529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128671" w14:textId="77777777" w:rsidR="00233C98" w:rsidRDefault="008F10AF" w:rsidP="00B52A0F">
      <w:pPr>
        <w:pStyle w:val="1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 последнее, на что хотелось бы обратить внимание – </w:t>
      </w:r>
      <w:r w:rsidRPr="008F10AF">
        <w:rPr>
          <w:rFonts w:ascii="Times New Roman" w:eastAsia="Times New Roman" w:hAnsi="Times New Roman" w:cs="Times New Roman"/>
          <w:b w:val="0"/>
          <w:sz w:val="28"/>
          <w:szCs w:val="28"/>
          <w:u w:val="single"/>
        </w:rPr>
        <w:t>это временное исполнение обязанностей директора образовательной организации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(отпуск, временная нетрудоспособность и т.д.).</w:t>
      </w:r>
    </w:p>
    <w:p w14:paraId="00BC67D5" w14:textId="77777777" w:rsidR="00D40BD8" w:rsidRDefault="00044915" w:rsidP="00D40BD8">
      <w:pPr>
        <w:autoSpaceDE w:val="0"/>
        <w:autoSpaceDN w:val="0"/>
        <w:adjustRightInd w:val="0"/>
        <w:ind w:firstLine="540"/>
        <w:outlineLvl w:val="1"/>
        <w:rPr>
          <w:rFonts w:eastAsia="Calibri"/>
        </w:rPr>
      </w:pPr>
      <w:r w:rsidRPr="00044915">
        <w:rPr>
          <w:rFonts w:eastAsia="Calibri"/>
        </w:rPr>
        <w:t xml:space="preserve">На практике </w:t>
      </w:r>
      <w:r w:rsidR="008F10AF">
        <w:rPr>
          <w:rFonts w:eastAsia="Calibri"/>
        </w:rPr>
        <w:t xml:space="preserve">часто </w:t>
      </w:r>
      <w:r w:rsidR="00735298">
        <w:rPr>
          <w:rFonts w:eastAsia="Calibri"/>
        </w:rPr>
        <w:t xml:space="preserve">встречается, что </w:t>
      </w:r>
      <w:r w:rsidRPr="00044915">
        <w:rPr>
          <w:rFonts w:eastAsia="Calibri"/>
        </w:rPr>
        <w:t xml:space="preserve">при заключении трудового договора в должностные обязанности заместителя руководителя включается </w:t>
      </w:r>
      <w:r w:rsidRPr="00044915">
        <w:rPr>
          <w:rFonts w:eastAsia="Calibri"/>
          <w:u w:val="single"/>
        </w:rPr>
        <w:t>исполнение обязанностей руководителя образовательной организации</w:t>
      </w:r>
      <w:r w:rsidRPr="00044915">
        <w:rPr>
          <w:rFonts w:eastAsia="Calibri"/>
        </w:rPr>
        <w:t xml:space="preserve"> в периоды его отсутствия без оплаты такого замещения. Такие действия не основаны на законе, поскольку выполнение любой дополнительной работы в периоды отсутствия основного работника требует не только правильного оформления и закрепления этого факта в соглашении между работником и работодателем, но и оплаты такой работы согласно </w:t>
      </w:r>
      <w:hyperlink r:id="rId12" w:history="1">
        <w:r w:rsidR="008F10AF">
          <w:rPr>
            <w:rFonts w:eastAsia="Calibri"/>
            <w:color w:val="000000" w:themeColor="text1"/>
          </w:rPr>
          <w:t>статье</w:t>
        </w:r>
        <w:r w:rsidRPr="00044915">
          <w:rPr>
            <w:rFonts w:eastAsia="Calibri"/>
            <w:color w:val="000000" w:themeColor="text1"/>
          </w:rPr>
          <w:t xml:space="preserve"> 151</w:t>
        </w:r>
      </w:hyperlink>
      <w:r>
        <w:rPr>
          <w:rFonts w:eastAsia="Calibri"/>
          <w:color w:val="000000" w:themeColor="text1"/>
        </w:rPr>
        <w:t xml:space="preserve"> Трудового кодекса</w:t>
      </w:r>
      <w:r w:rsidRPr="00044915">
        <w:rPr>
          <w:rFonts w:eastAsia="Calibri"/>
          <w:color w:val="000000" w:themeColor="text1"/>
        </w:rPr>
        <w:t xml:space="preserve"> РФ.</w:t>
      </w:r>
      <w:r w:rsidRPr="00044915">
        <w:rPr>
          <w:rFonts w:eastAsia="Calibri"/>
        </w:rPr>
        <w:t xml:space="preserve"> </w:t>
      </w:r>
    </w:p>
    <w:p w14:paraId="56E8147E" w14:textId="77777777" w:rsidR="00D40BD8" w:rsidRPr="00AD302D" w:rsidRDefault="00652736" w:rsidP="00D40BD8">
      <w:pPr>
        <w:autoSpaceDE w:val="0"/>
        <w:autoSpaceDN w:val="0"/>
        <w:adjustRightInd w:val="0"/>
        <w:ind w:firstLine="540"/>
        <w:outlineLvl w:val="1"/>
        <w:rPr>
          <w:rFonts w:eastAsia="Calibri"/>
          <w:color w:val="000000" w:themeColor="text1"/>
        </w:rPr>
      </w:pPr>
      <w:r>
        <w:rPr>
          <w:rFonts w:eastAsia="Calibri"/>
        </w:rPr>
        <w:t>В</w:t>
      </w:r>
      <w:r w:rsidR="008F10AF">
        <w:rPr>
          <w:rFonts w:eastAsia="Calibri"/>
        </w:rPr>
        <w:t xml:space="preserve"> </w:t>
      </w:r>
      <w:r w:rsidR="008F10AF" w:rsidRPr="00AD302D">
        <w:rPr>
          <w:rFonts w:eastAsia="Calibri"/>
          <w:color w:val="000000" w:themeColor="text1"/>
        </w:rPr>
        <w:t xml:space="preserve">Едином квалификационном справочнике должностей </w:t>
      </w:r>
      <w:r w:rsidR="008F10AF" w:rsidRPr="00AD302D">
        <w:rPr>
          <w:color w:val="000000" w:themeColor="text1"/>
        </w:rPr>
        <w:t>руководителей, специалистов и служащих</w:t>
      </w:r>
      <w:r w:rsidR="00D40BD8" w:rsidRPr="00AD302D">
        <w:rPr>
          <w:color w:val="000000" w:themeColor="text1"/>
        </w:rPr>
        <w:t xml:space="preserve"> </w:t>
      </w:r>
      <w:r w:rsidR="00D40BD8" w:rsidRPr="00AD302D">
        <w:rPr>
          <w:rFonts w:eastAsia="Times New Roman"/>
          <w:color w:val="000000" w:themeColor="text1"/>
        </w:rPr>
        <w:t>(</w:t>
      </w:r>
      <w:r w:rsidR="00D40BD8" w:rsidRPr="00AD302D">
        <w:rPr>
          <w:color w:val="000000" w:themeColor="text1"/>
        </w:rPr>
        <w:t>Приказ Министерства здравоохранения и социального развития РФ от 26 августа 2010г. N761н)</w:t>
      </w:r>
      <w:r w:rsidR="00D40BD8" w:rsidRPr="00AD302D">
        <w:rPr>
          <w:rFonts w:eastAsia="Calibri"/>
          <w:color w:val="000000" w:themeColor="text1"/>
        </w:rPr>
        <w:t xml:space="preserve"> в должностных обязанностях заместителя директора не указано исполнение обязанностей директора на время его отсутствия. Труд без оплаты запрещен Конституцией Российской Федерации. </w:t>
      </w:r>
    </w:p>
    <w:p w14:paraId="206715DF" w14:textId="77777777" w:rsidR="00D40BD8" w:rsidRDefault="00044915" w:rsidP="00D40BD8">
      <w:pPr>
        <w:autoSpaceDE w:val="0"/>
        <w:autoSpaceDN w:val="0"/>
        <w:adjustRightInd w:val="0"/>
        <w:ind w:firstLine="540"/>
        <w:outlineLvl w:val="1"/>
        <w:rPr>
          <w:rFonts w:eastAsiaTheme="minorEastAsia"/>
          <w:lang w:eastAsia="ru-RU"/>
        </w:rPr>
      </w:pPr>
      <w:r w:rsidRPr="00044915">
        <w:rPr>
          <w:rFonts w:eastAsiaTheme="minorEastAsia"/>
          <w:lang w:eastAsia="ru-RU"/>
        </w:rPr>
        <w:t xml:space="preserve">Совершенно очевидно, что заместитель руководителя - это самостоятельная должность, предусмотренная штатным расписанием наряду с должностью руководителя. При фактическом выполнении руководителем своих должностных обязанностей нагрузка его заместителя значительно меньше. А при выполнении работником наряду со своей работой обязанностей руководителя на время его отсутствия повышаются как сложность труда, так и объем выполняемой работы. </w:t>
      </w:r>
    </w:p>
    <w:p w14:paraId="2DBEC0C3" w14:textId="77777777" w:rsidR="00044915" w:rsidRPr="00D40BD8" w:rsidRDefault="00044915" w:rsidP="00D40BD8">
      <w:pPr>
        <w:autoSpaceDE w:val="0"/>
        <w:autoSpaceDN w:val="0"/>
        <w:adjustRightInd w:val="0"/>
        <w:ind w:firstLine="540"/>
        <w:outlineLvl w:val="1"/>
        <w:rPr>
          <w:rFonts w:eastAsia="Calibri"/>
        </w:rPr>
      </w:pPr>
      <w:r w:rsidRPr="00044915">
        <w:rPr>
          <w:rFonts w:eastAsiaTheme="minorEastAsia"/>
          <w:lang w:eastAsia="ru-RU"/>
        </w:rPr>
        <w:t xml:space="preserve">Согласно </w:t>
      </w:r>
      <w:hyperlink r:id="rId13" w:history="1">
        <w:r>
          <w:rPr>
            <w:rFonts w:eastAsiaTheme="minorEastAsia"/>
            <w:color w:val="000000" w:themeColor="text1"/>
            <w:lang w:eastAsia="ru-RU"/>
          </w:rPr>
          <w:t>ст</w:t>
        </w:r>
        <w:r w:rsidR="00B650F5">
          <w:rPr>
            <w:rFonts w:eastAsiaTheme="minorEastAsia"/>
            <w:color w:val="000000" w:themeColor="text1"/>
            <w:lang w:eastAsia="ru-RU"/>
          </w:rPr>
          <w:t xml:space="preserve">атье </w:t>
        </w:r>
        <w:r w:rsidRPr="00044915">
          <w:rPr>
            <w:rFonts w:eastAsiaTheme="minorEastAsia"/>
            <w:color w:val="000000" w:themeColor="text1"/>
            <w:lang w:eastAsia="ru-RU"/>
          </w:rPr>
          <w:t>21</w:t>
        </w:r>
      </w:hyperlink>
      <w:r w:rsidR="00B650F5">
        <w:rPr>
          <w:rFonts w:eastAsiaTheme="minorEastAsia"/>
          <w:color w:val="000000" w:themeColor="text1"/>
          <w:lang w:eastAsia="ru-RU"/>
        </w:rPr>
        <w:t xml:space="preserve"> Трудового кодекса</w:t>
      </w:r>
      <w:r w:rsidRPr="00044915">
        <w:rPr>
          <w:rFonts w:eastAsiaTheme="minorEastAsia"/>
          <w:color w:val="000000" w:themeColor="text1"/>
          <w:lang w:eastAsia="ru-RU"/>
        </w:rPr>
        <w:t xml:space="preserve"> РФ </w:t>
      </w:r>
      <w:r w:rsidRPr="00044915">
        <w:rPr>
          <w:rFonts w:eastAsiaTheme="minorEastAsia"/>
          <w:lang w:eastAsia="ru-RU"/>
        </w:rPr>
        <w:t xml:space="preserve">работник имеет право на выплату заработной платы в полном объеме в соответствии со своей квалификацией, </w:t>
      </w:r>
      <w:r w:rsidRPr="00D40BD8">
        <w:rPr>
          <w:rFonts w:eastAsiaTheme="minorEastAsia"/>
          <w:u w:val="single"/>
          <w:lang w:eastAsia="ru-RU"/>
        </w:rPr>
        <w:t>сложностью труда, количеством и качеством выполненной работы</w:t>
      </w:r>
      <w:r w:rsidRPr="00044915">
        <w:rPr>
          <w:rFonts w:eastAsiaTheme="minorEastAsia"/>
          <w:lang w:eastAsia="ru-RU"/>
        </w:rPr>
        <w:t xml:space="preserve">. Соответственно, выплата заработной платы заместителям за период отсутствия руководителя не в соответствии с количеством выполняемой работы и сложностью труда является отклонением от норм действующего законодательства. </w:t>
      </w:r>
      <w:r w:rsidR="00B650F5" w:rsidRPr="00B650F5">
        <w:rPr>
          <w:rFonts w:eastAsiaTheme="minorEastAsia"/>
          <w:lang w:eastAsia="ru-RU"/>
        </w:rPr>
        <w:t>Выполнение обязанностей временно отсутствующего работника</w:t>
      </w:r>
      <w:r w:rsidR="00D40BD8">
        <w:rPr>
          <w:rFonts w:eastAsiaTheme="minorEastAsia"/>
          <w:lang w:eastAsia="ru-RU"/>
        </w:rPr>
        <w:t xml:space="preserve"> </w:t>
      </w:r>
      <w:r w:rsidR="00B650F5" w:rsidRPr="00B650F5">
        <w:rPr>
          <w:rFonts w:eastAsiaTheme="minorEastAsia"/>
          <w:lang w:eastAsia="ru-RU"/>
        </w:rPr>
        <w:t xml:space="preserve">- это дополнительная работа. </w:t>
      </w:r>
      <w:r w:rsidRPr="00B650F5">
        <w:rPr>
          <w:rFonts w:eastAsiaTheme="minorEastAsia"/>
          <w:lang w:eastAsia="ru-RU"/>
        </w:rPr>
        <w:t>За выполнение этих обязанностей производится дополнительная оплата.</w:t>
      </w:r>
    </w:p>
    <w:p w14:paraId="09F5CDE3" w14:textId="77777777" w:rsidR="00B650F5" w:rsidRDefault="00B650F5" w:rsidP="00044915">
      <w:pPr>
        <w:widowControl w:val="0"/>
        <w:autoSpaceDE w:val="0"/>
        <w:autoSpaceDN w:val="0"/>
        <w:adjustRightInd w:val="0"/>
        <w:ind w:firstLine="720"/>
        <w:rPr>
          <w:rFonts w:eastAsiaTheme="minorEastAsia"/>
          <w:bCs/>
          <w:color w:val="26282F"/>
          <w:lang w:eastAsia="ru-RU"/>
        </w:rPr>
      </w:pPr>
    </w:p>
    <w:p w14:paraId="35E83729" w14:textId="77777777" w:rsidR="00044915" w:rsidRDefault="00B650F5" w:rsidP="00B650F5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ru-RU"/>
        </w:rPr>
      </w:pPr>
      <w:r w:rsidRPr="00B650F5">
        <w:rPr>
          <w:rFonts w:eastAsiaTheme="minorEastAsia"/>
          <w:b/>
          <w:bCs/>
          <w:color w:val="26282F"/>
          <w:lang w:eastAsia="ru-RU"/>
        </w:rPr>
        <w:t>Справочная информация.</w:t>
      </w:r>
      <w:r>
        <w:rPr>
          <w:rFonts w:eastAsiaTheme="minorEastAsia"/>
          <w:b/>
          <w:lang w:eastAsia="ru-RU"/>
        </w:rPr>
        <w:t xml:space="preserve"> </w:t>
      </w:r>
      <w:r w:rsidR="00044915" w:rsidRPr="00B650F5">
        <w:rPr>
          <w:rFonts w:eastAsiaTheme="minorEastAsia"/>
          <w:lang w:eastAsia="ru-RU"/>
        </w:rPr>
        <w:t xml:space="preserve">Согласно </w:t>
      </w:r>
      <w:hyperlink r:id="rId14" w:history="1">
        <w:r>
          <w:rPr>
            <w:rFonts w:eastAsiaTheme="minorEastAsia"/>
            <w:color w:val="000000" w:themeColor="text1"/>
            <w:lang w:eastAsia="ru-RU"/>
          </w:rPr>
          <w:t xml:space="preserve">статье </w:t>
        </w:r>
        <w:r w:rsidR="00044915" w:rsidRPr="00B650F5">
          <w:rPr>
            <w:rFonts w:eastAsiaTheme="minorEastAsia"/>
            <w:color w:val="000000" w:themeColor="text1"/>
            <w:lang w:eastAsia="ru-RU"/>
          </w:rPr>
          <w:t>60.2</w:t>
        </w:r>
      </w:hyperlink>
      <w:r>
        <w:rPr>
          <w:rFonts w:eastAsiaTheme="minorEastAsia"/>
          <w:color w:val="000000" w:themeColor="text1"/>
          <w:lang w:eastAsia="ru-RU"/>
        </w:rPr>
        <w:t xml:space="preserve"> Трудового кодекса</w:t>
      </w:r>
      <w:r w:rsidR="00044915" w:rsidRPr="00B650F5">
        <w:rPr>
          <w:rFonts w:eastAsiaTheme="minorEastAsia"/>
          <w:color w:val="000000" w:themeColor="text1"/>
          <w:lang w:eastAsia="ru-RU"/>
        </w:rPr>
        <w:t xml:space="preserve"> РФ</w:t>
      </w:r>
      <w:r w:rsidR="00044915" w:rsidRPr="00B650F5">
        <w:rPr>
          <w:rFonts w:eastAsiaTheme="minorEastAsia"/>
          <w:lang w:eastAsia="ru-RU"/>
        </w:rPr>
        <w:t xml:space="preserve"> </w:t>
      </w:r>
      <w:r w:rsidR="00AD302D">
        <w:rPr>
          <w:rFonts w:eastAsiaTheme="minorEastAsia"/>
          <w:lang w:eastAsia="ru-RU"/>
        </w:rPr>
        <w:t xml:space="preserve">для исполнения обязанностей временно отсутствующего работника без освобождения от работы, определенной трудовым договором, </w:t>
      </w:r>
      <w:r w:rsidR="00044915" w:rsidRPr="00B650F5">
        <w:rPr>
          <w:rFonts w:eastAsiaTheme="minorEastAsia"/>
          <w:lang w:eastAsia="ru-RU"/>
        </w:rPr>
        <w:t>с письменного согласия работника может быть поручено выполнение в течение установленной продол</w:t>
      </w:r>
      <w:r w:rsidR="00AD302D">
        <w:rPr>
          <w:rFonts w:eastAsiaTheme="minorEastAsia"/>
          <w:lang w:eastAsia="ru-RU"/>
        </w:rPr>
        <w:t>жительности рабочего дня</w:t>
      </w:r>
      <w:r w:rsidR="00044915" w:rsidRPr="00B650F5">
        <w:rPr>
          <w:rFonts w:eastAsiaTheme="minorEastAsia"/>
          <w:lang w:eastAsia="ru-RU"/>
        </w:rPr>
        <w:t xml:space="preserve"> наряду с работой, определенной трудовым договором, дополнительной работы по другой </w:t>
      </w:r>
      <w:r w:rsidR="00AD302D">
        <w:rPr>
          <w:rFonts w:eastAsiaTheme="minorEastAsia"/>
          <w:lang w:eastAsia="ru-RU"/>
        </w:rPr>
        <w:t>должности</w:t>
      </w:r>
      <w:r w:rsidR="00044915" w:rsidRPr="00B650F5">
        <w:rPr>
          <w:rFonts w:eastAsiaTheme="minorEastAsia"/>
          <w:lang w:eastAsia="ru-RU"/>
        </w:rPr>
        <w:t xml:space="preserve"> за дополнительную оплату </w:t>
      </w:r>
      <w:r w:rsidR="00044915" w:rsidRPr="00D40BD8">
        <w:rPr>
          <w:rFonts w:eastAsiaTheme="minorEastAsia"/>
          <w:lang w:eastAsia="ru-RU"/>
        </w:rPr>
        <w:t>(</w:t>
      </w:r>
      <w:hyperlink r:id="rId15" w:history="1">
        <w:r w:rsidR="00D40BD8">
          <w:rPr>
            <w:rFonts w:eastAsiaTheme="minorEastAsia"/>
            <w:lang w:eastAsia="ru-RU"/>
          </w:rPr>
          <w:t xml:space="preserve">статья </w:t>
        </w:r>
        <w:r w:rsidR="00044915" w:rsidRPr="00D40BD8">
          <w:rPr>
            <w:rFonts w:eastAsiaTheme="minorEastAsia"/>
            <w:lang w:eastAsia="ru-RU"/>
          </w:rPr>
          <w:t>151</w:t>
        </w:r>
      </w:hyperlink>
      <w:r w:rsidR="00D40BD8">
        <w:rPr>
          <w:rFonts w:eastAsiaTheme="minorEastAsia"/>
          <w:lang w:eastAsia="ru-RU"/>
        </w:rPr>
        <w:t xml:space="preserve"> Трудового кодекса</w:t>
      </w:r>
      <w:r w:rsidR="00044915" w:rsidRPr="00D40BD8">
        <w:rPr>
          <w:rFonts w:eastAsiaTheme="minorEastAsia"/>
          <w:lang w:eastAsia="ru-RU"/>
        </w:rPr>
        <w:t xml:space="preserve"> РФ).</w:t>
      </w:r>
    </w:p>
    <w:p w14:paraId="2898F47E" w14:textId="77777777" w:rsidR="00AD302D" w:rsidRDefault="00AD302D" w:rsidP="00B650F5">
      <w:pPr>
        <w:widowControl w:val="0"/>
        <w:autoSpaceDE w:val="0"/>
        <w:autoSpaceDN w:val="0"/>
        <w:adjustRightInd w:val="0"/>
        <w:ind w:firstLine="720"/>
        <w:rPr>
          <w:rFonts w:eastAsiaTheme="minorEastAsia"/>
          <w:b/>
          <w:lang w:eastAsia="ru-RU"/>
        </w:rPr>
      </w:pPr>
    </w:p>
    <w:p w14:paraId="0EE83C06" w14:textId="77777777" w:rsidR="00AD302D" w:rsidRDefault="00AD302D" w:rsidP="00B650F5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ru-RU"/>
        </w:rPr>
      </w:pPr>
      <w:r w:rsidRPr="00AD302D">
        <w:rPr>
          <w:rFonts w:eastAsiaTheme="minorEastAsia"/>
          <w:b/>
          <w:lang w:eastAsia="ru-RU"/>
        </w:rPr>
        <w:t xml:space="preserve">Обратите </w:t>
      </w:r>
      <w:r>
        <w:rPr>
          <w:rFonts w:eastAsiaTheme="minorEastAsia"/>
          <w:b/>
          <w:lang w:eastAsia="ru-RU"/>
        </w:rPr>
        <w:t xml:space="preserve">внимание! </w:t>
      </w:r>
      <w:r>
        <w:rPr>
          <w:rFonts w:eastAsiaTheme="minorEastAsia"/>
          <w:lang w:eastAsia="ru-RU"/>
        </w:rPr>
        <w:t>В соответствии со статьей 51 ФЗ от 29 декабря 2012 года №273-ФЗ «Об образовании в Российской Федерации» (часть 5) должностные обязанности руководителя государственной или муниципальной образовательной организации, филиала не могут выполняться по совместительству.</w:t>
      </w:r>
    </w:p>
    <w:p w14:paraId="7E537922" w14:textId="77777777" w:rsidR="00115B5B" w:rsidRDefault="00115B5B" w:rsidP="00115B5B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ru-RU"/>
        </w:rPr>
      </w:pPr>
      <w:r w:rsidRPr="00B650F5">
        <w:rPr>
          <w:rFonts w:eastAsiaTheme="minorEastAsia"/>
          <w:lang w:eastAsia="ru-RU"/>
        </w:rPr>
        <w:t>Срок, в течение которого работник будет выполнять дополнительную работу, ее содержание и объем устанавливаются работодателем с письменного согласия работника.</w:t>
      </w:r>
    </w:p>
    <w:p w14:paraId="635B0E14" w14:textId="77777777" w:rsidR="00115B5B" w:rsidRPr="00B650F5" w:rsidRDefault="00115B5B" w:rsidP="00115B5B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ru-RU"/>
        </w:rPr>
      </w:pPr>
      <w:r w:rsidRPr="00B650F5">
        <w:rPr>
          <w:rFonts w:eastAsiaTheme="minorEastAsia"/>
          <w:lang w:eastAsia="ru-RU"/>
        </w:rPr>
        <w:t>Размер доплаты устанавливается по соглашению сторон трудового договора с учетом содержания и (или) объема дополнительной работы (</w:t>
      </w:r>
      <w:hyperlink r:id="rId16" w:history="1">
        <w:r w:rsidRPr="00FF4DAC">
          <w:rPr>
            <w:rFonts w:eastAsiaTheme="minorEastAsia"/>
            <w:lang w:eastAsia="ru-RU"/>
          </w:rPr>
          <w:t>статья 60.2</w:t>
        </w:r>
      </w:hyperlink>
      <w:r w:rsidR="00781B7F">
        <w:rPr>
          <w:rFonts w:eastAsiaTheme="minorEastAsia"/>
          <w:lang w:eastAsia="ru-RU"/>
        </w:rPr>
        <w:t>, статья 151</w:t>
      </w:r>
      <w:r w:rsidRPr="00FF4DAC">
        <w:rPr>
          <w:rFonts w:eastAsiaTheme="minorEastAsia"/>
          <w:lang w:eastAsia="ru-RU"/>
        </w:rPr>
        <w:t xml:space="preserve"> Трудового кодекса РФ).</w:t>
      </w:r>
    </w:p>
    <w:p w14:paraId="3737F181" w14:textId="77777777" w:rsidR="00AD302D" w:rsidRDefault="00115B5B" w:rsidP="00115B5B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ru-RU"/>
        </w:rPr>
      </w:pPr>
      <w:r w:rsidRPr="00B650F5">
        <w:rPr>
          <w:rFonts w:eastAsiaTheme="minorEastAsia"/>
          <w:lang w:eastAsia="ru-RU"/>
        </w:rPr>
        <w:t>Работник имеет право досрочно отказаться от выполнения дополнительной работы, а работодатель - досрочно отменить поручение о ее выполнении, предупредив об этом другую сторону в письменной форме не позднее чем за три рабочих дня.</w:t>
      </w:r>
    </w:p>
    <w:p w14:paraId="7838AC57" w14:textId="77777777" w:rsidR="00115B5B" w:rsidRDefault="00115B5B" w:rsidP="00115B5B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Из этого следует, что руководитель образовательной организации на период своего временного отсутствия может возложить исполнение своих обязанностей на одного из работников организации, в первую очередь, на заместителя руководителя.</w:t>
      </w:r>
    </w:p>
    <w:p w14:paraId="31387493" w14:textId="77777777" w:rsidR="00240FD2" w:rsidRPr="00FF4DAC" w:rsidRDefault="00B650F5" w:rsidP="00B650F5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ru-RU"/>
        </w:rPr>
      </w:pPr>
      <w:r w:rsidRPr="00FF4DAC">
        <w:rPr>
          <w:rFonts w:eastAsiaTheme="minorEastAsia"/>
          <w:lang w:eastAsia="ru-RU"/>
        </w:rPr>
        <w:t>Д</w:t>
      </w:r>
      <w:r w:rsidR="00240FD2" w:rsidRPr="00FF4DAC">
        <w:rPr>
          <w:rFonts w:eastAsiaTheme="minorEastAsia"/>
          <w:lang w:eastAsia="ru-RU"/>
        </w:rPr>
        <w:t>ля правильного оформления дополнительной работы необходимо составить два кадровых документа:</w:t>
      </w:r>
    </w:p>
    <w:p w14:paraId="5DDD05B0" w14:textId="77777777" w:rsidR="00240FD2" w:rsidRPr="00FF4DAC" w:rsidRDefault="00240FD2" w:rsidP="00240FD2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ru-RU"/>
        </w:rPr>
      </w:pPr>
      <w:r w:rsidRPr="00FF4DAC">
        <w:rPr>
          <w:rFonts w:eastAsiaTheme="minorEastAsia"/>
          <w:lang w:eastAsia="ru-RU"/>
        </w:rPr>
        <w:t>- приказ (распоряжение) работодателя о поручении дополнительной работы;</w:t>
      </w:r>
    </w:p>
    <w:p w14:paraId="03302C6C" w14:textId="77777777" w:rsidR="00240FD2" w:rsidRDefault="00240FD2" w:rsidP="00240FD2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ru-RU"/>
        </w:rPr>
      </w:pPr>
      <w:r w:rsidRPr="00FF4DAC">
        <w:rPr>
          <w:rFonts w:eastAsiaTheme="minorEastAsia"/>
          <w:lang w:eastAsia="ru-RU"/>
        </w:rPr>
        <w:t xml:space="preserve">- </w:t>
      </w:r>
      <w:r w:rsidR="00044915" w:rsidRPr="00FF4DAC">
        <w:rPr>
          <w:rFonts w:eastAsiaTheme="minorEastAsia"/>
          <w:lang w:eastAsia="ru-RU"/>
        </w:rPr>
        <w:t xml:space="preserve">дополнительное </w:t>
      </w:r>
      <w:r w:rsidRPr="00FF4DAC">
        <w:rPr>
          <w:rFonts w:eastAsiaTheme="minorEastAsia"/>
          <w:lang w:eastAsia="ru-RU"/>
        </w:rPr>
        <w:t xml:space="preserve">соглашение </w:t>
      </w:r>
      <w:r w:rsidR="00044915" w:rsidRPr="00FF4DAC">
        <w:rPr>
          <w:rFonts w:eastAsiaTheme="minorEastAsia"/>
          <w:lang w:eastAsia="ru-RU"/>
        </w:rPr>
        <w:t>к трудовому</w:t>
      </w:r>
      <w:r w:rsidRPr="00FF4DAC">
        <w:rPr>
          <w:rFonts w:eastAsiaTheme="minorEastAsia"/>
          <w:lang w:eastAsia="ru-RU"/>
        </w:rPr>
        <w:t xml:space="preserve"> догово</w:t>
      </w:r>
      <w:r w:rsidR="00044915" w:rsidRPr="00FF4DAC">
        <w:rPr>
          <w:rFonts w:eastAsiaTheme="minorEastAsia"/>
          <w:lang w:eastAsia="ru-RU"/>
        </w:rPr>
        <w:t>ру</w:t>
      </w:r>
      <w:r w:rsidRPr="00FF4DAC">
        <w:rPr>
          <w:rFonts w:eastAsiaTheme="minorEastAsia"/>
          <w:lang w:eastAsia="ru-RU"/>
        </w:rPr>
        <w:t>.</w:t>
      </w:r>
    </w:p>
    <w:p w14:paraId="6A24EBE5" w14:textId="77777777" w:rsidR="00115B5B" w:rsidRDefault="00115B5B" w:rsidP="00240FD2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ru-RU"/>
        </w:rPr>
      </w:pPr>
    </w:p>
    <w:p w14:paraId="257AA708" w14:textId="77777777" w:rsidR="00115B5B" w:rsidRPr="00FF4DAC" w:rsidRDefault="00115B5B" w:rsidP="00115B5B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ru-RU"/>
        </w:rPr>
      </w:pPr>
      <w:r w:rsidRPr="00735298">
        <w:rPr>
          <w:rFonts w:eastAsiaTheme="minorEastAsia"/>
          <w:i/>
          <w:lang w:eastAsia="ru-RU"/>
        </w:rPr>
        <w:t>Приказ</w:t>
      </w:r>
      <w:r w:rsidRPr="00FF4DAC">
        <w:rPr>
          <w:rFonts w:eastAsiaTheme="minorEastAsia"/>
          <w:lang w:eastAsia="ru-RU"/>
        </w:rPr>
        <w:t xml:space="preserve"> о поручении дополнительной работы издается работодателем в произвольной форме. В нем указываются: вид дополнительной работы; срок, в течение которого работник будет выполнять дополнительную работу; содержание дополнительной работы; объем дополнительной работы</w:t>
      </w:r>
      <w:r>
        <w:rPr>
          <w:rFonts w:eastAsiaTheme="minorEastAsia"/>
          <w:lang w:eastAsia="ru-RU"/>
        </w:rPr>
        <w:t>, оплата труда</w:t>
      </w:r>
      <w:r w:rsidRPr="00FF4DAC">
        <w:rPr>
          <w:rFonts w:eastAsiaTheme="minorEastAsia"/>
          <w:lang w:eastAsia="ru-RU"/>
        </w:rPr>
        <w:t>. На приказе работник обязательно ставит отметку о своем согласии с поручением.</w:t>
      </w:r>
    </w:p>
    <w:p w14:paraId="6D66AB88" w14:textId="77777777" w:rsidR="00781B7F" w:rsidRPr="00FF4DAC" w:rsidRDefault="00115B5B" w:rsidP="00781B7F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В дополнительном соглашении к трудовому договору, заключенному с работником по основной должности, к примеру, по должности заместителя руководителя, при замещении отсутствующего руководителя организации работнику может быть поручено выполнение полностью всех его обязанностей либо установлены ограничения, например, исключающие возможность изменять структуру и штатное расписание организации, условия оплаты труда работников, осуществлять прием на работу и др.</w:t>
      </w:r>
    </w:p>
    <w:p w14:paraId="16CF6124" w14:textId="77777777" w:rsidR="00B71C3F" w:rsidRDefault="00B71C3F" w:rsidP="00240FD2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ru-RU"/>
        </w:rPr>
      </w:pPr>
    </w:p>
    <w:p w14:paraId="2CCE68BD" w14:textId="77777777" w:rsidR="00525D78" w:rsidRDefault="00B71C3F" w:rsidP="00B71C3F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ru-RU"/>
        </w:rPr>
      </w:pPr>
      <w:r w:rsidRPr="00B71C3F">
        <w:rPr>
          <w:rFonts w:eastAsiaTheme="minorEastAsia"/>
          <w:b/>
          <w:lang w:eastAsia="ru-RU"/>
        </w:rPr>
        <w:t xml:space="preserve">Вывод. </w:t>
      </w:r>
      <w:r>
        <w:rPr>
          <w:rFonts w:eastAsiaTheme="minorEastAsia"/>
          <w:lang w:eastAsia="ru-RU"/>
        </w:rPr>
        <w:t>При временном исполнении обязанностей директора образовательной организации т</w:t>
      </w:r>
      <w:r w:rsidR="00240FD2" w:rsidRPr="00FF4DAC">
        <w:rPr>
          <w:rFonts w:eastAsiaTheme="minorEastAsia"/>
          <w:lang w:eastAsia="ru-RU"/>
        </w:rPr>
        <w:t>рудовое законодательство не устанавливает ни минимальных, ни максимальных размеров доплаты, ни правил, которыми могли бы руководствоваться работник и работодатель при определении размера доплаты.</w:t>
      </w:r>
      <w:r>
        <w:rPr>
          <w:rFonts w:eastAsiaTheme="minorEastAsia"/>
          <w:lang w:eastAsia="ru-RU"/>
        </w:rPr>
        <w:t xml:space="preserve"> </w:t>
      </w:r>
      <w:r w:rsidR="00240FD2" w:rsidRPr="00FF4DAC">
        <w:rPr>
          <w:rFonts w:eastAsiaTheme="minorEastAsia"/>
          <w:lang w:eastAsia="ru-RU"/>
        </w:rPr>
        <w:t xml:space="preserve">Следовательно, стороны свободны в решении вопроса о размере доплаты за </w:t>
      </w:r>
      <w:r>
        <w:rPr>
          <w:rFonts w:eastAsiaTheme="minorEastAsia"/>
          <w:lang w:eastAsia="ru-RU"/>
        </w:rPr>
        <w:t xml:space="preserve">временное </w:t>
      </w:r>
      <w:r w:rsidR="00240FD2" w:rsidRPr="00FF4DAC">
        <w:rPr>
          <w:rFonts w:eastAsiaTheme="minorEastAsia"/>
          <w:lang w:eastAsia="ru-RU"/>
        </w:rPr>
        <w:t>исполне</w:t>
      </w:r>
      <w:r w:rsidR="00525D78">
        <w:rPr>
          <w:rFonts w:eastAsiaTheme="minorEastAsia"/>
          <w:lang w:eastAsia="ru-RU"/>
        </w:rPr>
        <w:t>ние обязанностей</w:t>
      </w:r>
      <w:r>
        <w:rPr>
          <w:rFonts w:eastAsiaTheme="minorEastAsia"/>
          <w:lang w:eastAsia="ru-RU"/>
        </w:rPr>
        <w:t>.</w:t>
      </w:r>
      <w:r w:rsidR="00240FD2" w:rsidRPr="00FF4DAC">
        <w:rPr>
          <w:rFonts w:eastAsiaTheme="minorEastAsia"/>
          <w:lang w:eastAsia="ru-RU"/>
        </w:rPr>
        <w:t xml:space="preserve"> </w:t>
      </w:r>
    </w:p>
    <w:p w14:paraId="0594D927" w14:textId="77777777" w:rsidR="00525D78" w:rsidRDefault="00240FD2" w:rsidP="00240FD2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ru-RU"/>
        </w:rPr>
      </w:pPr>
      <w:r w:rsidRPr="00FF4DAC">
        <w:rPr>
          <w:rFonts w:eastAsiaTheme="minorEastAsia"/>
          <w:lang w:eastAsia="ru-RU"/>
        </w:rPr>
        <w:t>Однако нужно помнить, что заработная плата каждого работника зависит от его квалификации, сложности выполняемой работы, количества и качества затраченного труда, что запрещается какая бы то ни было дискриминация при установлении и изменении условий оплаты труда (</w:t>
      </w:r>
      <w:hyperlink r:id="rId17" w:history="1">
        <w:r w:rsidR="00525D78">
          <w:rPr>
            <w:rFonts w:eastAsiaTheme="minorEastAsia"/>
            <w:lang w:eastAsia="ru-RU"/>
          </w:rPr>
          <w:t>статья</w:t>
        </w:r>
        <w:r w:rsidRPr="00FF4DAC">
          <w:rPr>
            <w:rFonts w:eastAsiaTheme="minorEastAsia"/>
            <w:lang w:eastAsia="ru-RU"/>
          </w:rPr>
          <w:t>132</w:t>
        </w:r>
      </w:hyperlink>
      <w:r w:rsidR="00525D78">
        <w:rPr>
          <w:rFonts w:eastAsiaTheme="minorEastAsia"/>
          <w:lang w:eastAsia="ru-RU"/>
        </w:rPr>
        <w:t xml:space="preserve"> Трудового кодекса</w:t>
      </w:r>
      <w:r w:rsidRPr="00FF4DAC">
        <w:rPr>
          <w:rFonts w:eastAsiaTheme="minorEastAsia"/>
          <w:lang w:eastAsia="ru-RU"/>
        </w:rPr>
        <w:t xml:space="preserve"> РФ)</w:t>
      </w:r>
      <w:r w:rsidR="00652736">
        <w:rPr>
          <w:rFonts w:eastAsiaTheme="minorEastAsia"/>
          <w:lang w:eastAsia="ru-RU"/>
        </w:rPr>
        <w:t>, и</w:t>
      </w:r>
      <w:r w:rsidRPr="00FF4DAC">
        <w:rPr>
          <w:rFonts w:eastAsiaTheme="minorEastAsia"/>
          <w:lang w:eastAsia="ru-RU"/>
        </w:rPr>
        <w:t xml:space="preserve"> работодатель обязан обеспечивать работникам равную оплату за труд равной ценности (</w:t>
      </w:r>
      <w:hyperlink r:id="rId18" w:history="1">
        <w:r w:rsidR="00525D78">
          <w:rPr>
            <w:rFonts w:eastAsiaTheme="minorEastAsia"/>
            <w:lang w:eastAsia="ru-RU"/>
          </w:rPr>
          <w:t xml:space="preserve">часть вторая статья </w:t>
        </w:r>
        <w:r w:rsidRPr="00FF4DAC">
          <w:rPr>
            <w:rFonts w:eastAsiaTheme="minorEastAsia"/>
            <w:lang w:eastAsia="ru-RU"/>
          </w:rPr>
          <w:t>22</w:t>
        </w:r>
      </w:hyperlink>
      <w:r w:rsidR="00525D78">
        <w:rPr>
          <w:rFonts w:eastAsiaTheme="minorEastAsia"/>
          <w:lang w:eastAsia="ru-RU"/>
        </w:rPr>
        <w:t xml:space="preserve"> Трудового кодекса</w:t>
      </w:r>
      <w:r w:rsidRPr="00FF4DAC">
        <w:rPr>
          <w:rFonts w:eastAsiaTheme="minorEastAsia"/>
          <w:lang w:eastAsia="ru-RU"/>
        </w:rPr>
        <w:t xml:space="preserve"> РФ). </w:t>
      </w:r>
    </w:p>
    <w:p w14:paraId="3A5B7360" w14:textId="77777777" w:rsidR="00765BED" w:rsidRDefault="00240FD2" w:rsidP="00B71C3F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ru-RU"/>
        </w:rPr>
      </w:pPr>
      <w:r w:rsidRPr="00FF4DAC">
        <w:rPr>
          <w:rFonts w:eastAsiaTheme="minorEastAsia"/>
          <w:lang w:eastAsia="ru-RU"/>
        </w:rPr>
        <w:t xml:space="preserve">Соглашением сторон </w:t>
      </w:r>
      <w:r w:rsidR="00B71C3F">
        <w:rPr>
          <w:rFonts w:eastAsiaTheme="minorEastAsia"/>
          <w:lang w:eastAsia="ru-RU"/>
        </w:rPr>
        <w:t>устанавливается</w:t>
      </w:r>
      <w:r w:rsidRPr="00FF4DAC">
        <w:rPr>
          <w:rFonts w:eastAsiaTheme="minorEastAsia"/>
          <w:lang w:eastAsia="ru-RU"/>
        </w:rPr>
        <w:t xml:space="preserve"> либо фиксированный размер доплаты за определенный промежуток времени, либо объективный механизм, с помощью которого такой размер исчисляется. </w:t>
      </w:r>
    </w:p>
    <w:p w14:paraId="61660B48" w14:textId="77777777" w:rsidR="00240FD2" w:rsidRDefault="00B71C3F" w:rsidP="00B71C3F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Е</w:t>
      </w:r>
      <w:r w:rsidR="00240FD2" w:rsidRPr="00FF4DAC">
        <w:rPr>
          <w:rFonts w:eastAsiaTheme="minorEastAsia"/>
          <w:lang w:eastAsia="ru-RU"/>
        </w:rPr>
        <w:t>сли доплата устанавливается в процентах от оклада, необходимо конкретизировать, от оклада по какой должности и как пересчитывать сумму в случае неполно</w:t>
      </w:r>
      <w:r w:rsidR="00525D78">
        <w:rPr>
          <w:rFonts w:eastAsiaTheme="minorEastAsia"/>
          <w:lang w:eastAsia="ru-RU"/>
        </w:rPr>
        <w:t>й отработки календарного месяца. Доплата может быть</w:t>
      </w:r>
      <w:r w:rsidR="00240FD2" w:rsidRPr="00FF4DAC">
        <w:rPr>
          <w:rFonts w:eastAsiaTheme="minorEastAsia"/>
          <w:lang w:eastAsia="ru-RU"/>
        </w:rPr>
        <w:t xml:space="preserve"> </w:t>
      </w:r>
      <w:r w:rsidR="00525D78">
        <w:rPr>
          <w:rFonts w:eastAsiaTheme="minorEastAsia"/>
          <w:lang w:eastAsia="ru-RU"/>
        </w:rPr>
        <w:t xml:space="preserve">указана </w:t>
      </w:r>
      <w:r w:rsidR="00240FD2" w:rsidRPr="00FF4DAC">
        <w:rPr>
          <w:rFonts w:eastAsiaTheme="minorEastAsia"/>
          <w:lang w:eastAsia="ru-RU"/>
        </w:rPr>
        <w:t>в виде конкретной суммы в рублях, в виде процента от оклада по должности директора школы, в виде разницы между окладами заместит</w:t>
      </w:r>
      <w:r w:rsidR="00525D78">
        <w:rPr>
          <w:rFonts w:eastAsiaTheme="minorEastAsia"/>
          <w:lang w:eastAsia="ru-RU"/>
        </w:rPr>
        <w:t>еля директора и директора и т.п</w:t>
      </w:r>
      <w:r w:rsidR="00240FD2" w:rsidRPr="00FF4DAC">
        <w:rPr>
          <w:rFonts w:eastAsiaTheme="minorEastAsia"/>
          <w:lang w:eastAsia="ru-RU"/>
        </w:rPr>
        <w:t>.</w:t>
      </w:r>
    </w:p>
    <w:p w14:paraId="22CBA818" w14:textId="77777777" w:rsidR="009D782E" w:rsidRDefault="009D782E" w:rsidP="00525D7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b/>
          <w:lang w:eastAsia="ru-RU"/>
        </w:rPr>
      </w:pPr>
    </w:p>
    <w:p w14:paraId="79FC5983" w14:textId="77777777" w:rsidR="009D782E" w:rsidRPr="00735298" w:rsidRDefault="00735298" w:rsidP="00735298">
      <w:pPr>
        <w:widowControl w:val="0"/>
        <w:autoSpaceDE w:val="0"/>
        <w:autoSpaceDN w:val="0"/>
        <w:adjustRightInd w:val="0"/>
        <w:ind w:firstLine="72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Вопрос</w:t>
      </w:r>
      <w:r w:rsidR="00E573CB">
        <w:rPr>
          <w:rFonts w:eastAsiaTheme="minorEastAsia"/>
          <w:b/>
          <w:lang w:eastAsia="ru-RU"/>
        </w:rPr>
        <w:t>.</w:t>
      </w:r>
      <w:r>
        <w:rPr>
          <w:rFonts w:eastAsiaTheme="minorEastAsia"/>
          <w:b/>
          <w:lang w:eastAsia="ru-RU"/>
        </w:rPr>
        <w:t xml:space="preserve"> </w:t>
      </w:r>
      <w:r w:rsidR="009D782E">
        <w:rPr>
          <w:rFonts w:eastAsia="Calibri"/>
        </w:rPr>
        <w:t xml:space="preserve">Работаю в должности </w:t>
      </w:r>
      <w:r w:rsidR="0002000B">
        <w:rPr>
          <w:rFonts w:eastAsia="Calibri"/>
        </w:rPr>
        <w:t xml:space="preserve">заместителя директора школы по воспитательной работе на </w:t>
      </w:r>
      <w:r w:rsidR="009D782E" w:rsidRPr="009D782E">
        <w:rPr>
          <w:rFonts w:eastAsia="Calibri"/>
        </w:rPr>
        <w:t>0,5 ставки, т.е. 4 часа в день при 40-часовой рабочей неделе.</w:t>
      </w:r>
    </w:p>
    <w:p w14:paraId="6102EAA7" w14:textId="77777777" w:rsidR="003E11D4" w:rsidRPr="003E11D4" w:rsidRDefault="009D782E" w:rsidP="003E11D4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ru-RU"/>
        </w:rPr>
      </w:pPr>
      <w:r w:rsidRPr="009D782E">
        <w:rPr>
          <w:rFonts w:eastAsia="Calibri"/>
        </w:rPr>
        <w:t>Во время выполнения обязанностей директора за период с 21.07.2020г. по 09.08.2020</w:t>
      </w:r>
      <w:r w:rsidR="00765BED">
        <w:rPr>
          <w:rFonts w:eastAsia="Calibri"/>
        </w:rPr>
        <w:t xml:space="preserve"> </w:t>
      </w:r>
      <w:r w:rsidRPr="009D782E">
        <w:rPr>
          <w:rFonts w:eastAsia="Calibri"/>
        </w:rPr>
        <w:t xml:space="preserve">г. работала полный рабочий день, а оплата произведена лишь за 0,5 ставки заместителя директора (как и установлено трудовым договором). </w:t>
      </w:r>
      <w:r w:rsidR="003E11D4">
        <w:rPr>
          <w:rFonts w:eastAsia="Calibri"/>
        </w:rPr>
        <w:t xml:space="preserve">На вопрос об оплате дополнительной работы, бухгалтерия ответила, что </w:t>
      </w:r>
      <w:hyperlink r:id="rId19" w:history="1">
        <w:r w:rsidR="003E11D4" w:rsidRPr="003E11D4">
          <w:rPr>
            <w:rFonts w:eastAsiaTheme="minorEastAsia"/>
            <w:lang w:eastAsia="ru-RU"/>
          </w:rPr>
          <w:t>у директора есть заместитель, который по должностным обязанностям исполняет обязанности директора в отсутствие послед</w:t>
        </w:r>
        <w:r w:rsidR="003E11D4">
          <w:rPr>
            <w:rFonts w:eastAsiaTheme="minorEastAsia"/>
            <w:lang w:eastAsia="ru-RU"/>
          </w:rPr>
          <w:t>него.</w:t>
        </w:r>
        <w:r w:rsidR="003E11D4" w:rsidRPr="003E11D4">
          <w:rPr>
            <w:rFonts w:eastAsiaTheme="minorEastAsia"/>
            <w:lang w:eastAsia="ru-RU"/>
          </w:rPr>
          <w:t xml:space="preserve"> Права ли бухгалтерия? </w:t>
        </w:r>
      </w:hyperlink>
    </w:p>
    <w:p w14:paraId="47F0F072" w14:textId="77777777" w:rsidR="00765BED" w:rsidRDefault="00765BED" w:rsidP="003E11D4">
      <w:pPr>
        <w:widowControl w:val="0"/>
        <w:autoSpaceDE w:val="0"/>
        <w:autoSpaceDN w:val="0"/>
        <w:adjustRightInd w:val="0"/>
        <w:ind w:firstLine="720"/>
        <w:rPr>
          <w:rFonts w:eastAsia="Calibri"/>
          <w:b/>
        </w:rPr>
      </w:pPr>
    </w:p>
    <w:p w14:paraId="01450ED9" w14:textId="77777777" w:rsidR="003E11D4" w:rsidRDefault="003E11D4" w:rsidP="003E11D4">
      <w:pPr>
        <w:widowControl w:val="0"/>
        <w:autoSpaceDE w:val="0"/>
        <w:autoSpaceDN w:val="0"/>
        <w:adjustRightInd w:val="0"/>
        <w:ind w:firstLine="720"/>
        <w:rPr>
          <w:rFonts w:eastAsia="Calibri"/>
        </w:rPr>
      </w:pPr>
      <w:r w:rsidRPr="003E11D4">
        <w:rPr>
          <w:rFonts w:eastAsia="Calibri"/>
          <w:b/>
        </w:rPr>
        <w:t>Ответ</w:t>
      </w:r>
      <w:r>
        <w:rPr>
          <w:rFonts w:eastAsia="Calibri"/>
          <w:b/>
        </w:rPr>
        <w:t xml:space="preserve">. </w:t>
      </w:r>
      <w:r>
        <w:rPr>
          <w:rFonts w:eastAsia="Calibri"/>
        </w:rPr>
        <w:t xml:space="preserve">Бухгалтерия не права. Отсутствие оплаты за дополнительную работу </w:t>
      </w:r>
      <w:r w:rsidR="009D782E" w:rsidRPr="009D782E">
        <w:rPr>
          <w:rFonts w:eastAsia="Calibri"/>
        </w:rPr>
        <w:t>является нарушением действующего трудового законодательства, а именно статьи 4 Трудового кодекса РФ, согласно которой труд без оплаты является принудительным, а принудительный труд в Российской Федерации запрещен.</w:t>
      </w:r>
      <w:r>
        <w:rPr>
          <w:rFonts w:eastAsia="Calibri"/>
        </w:rPr>
        <w:t xml:space="preserve"> </w:t>
      </w:r>
      <w:r w:rsidRPr="003E11D4">
        <w:rPr>
          <w:rFonts w:eastAsiaTheme="minorEastAsia"/>
          <w:lang w:eastAsia="ru-RU"/>
        </w:rPr>
        <w:t>Речь идет о дополнительной работе - выполнении обязанностей временно отсутствующего работника. За выполнение этих обязанностей про</w:t>
      </w:r>
      <w:r>
        <w:rPr>
          <w:rFonts w:eastAsiaTheme="minorEastAsia"/>
          <w:lang w:eastAsia="ru-RU"/>
        </w:rPr>
        <w:t xml:space="preserve">изводится дополнительная оплата </w:t>
      </w:r>
      <w:r w:rsidRPr="00BA72BB">
        <w:rPr>
          <w:rFonts w:eastAsia="Calibri"/>
        </w:rPr>
        <w:t xml:space="preserve">по соглашению сторон в соответствии со статьей 60.2, 151 Трудового кодекса РФ. </w:t>
      </w:r>
    </w:p>
    <w:p w14:paraId="51574E9B" w14:textId="77777777" w:rsidR="00D06AEA" w:rsidRDefault="003E11D4" w:rsidP="003E11D4">
      <w:pPr>
        <w:widowControl w:val="0"/>
        <w:autoSpaceDE w:val="0"/>
        <w:autoSpaceDN w:val="0"/>
        <w:adjustRightInd w:val="0"/>
        <w:ind w:firstLine="720"/>
        <w:rPr>
          <w:rFonts w:eastAsia="Calibri"/>
        </w:rPr>
      </w:pPr>
      <w:r w:rsidRPr="003E11D4">
        <w:rPr>
          <w:rFonts w:eastAsia="Calibri"/>
          <w:b/>
        </w:rPr>
        <w:t>Решение вопроса.</w:t>
      </w:r>
      <w:r>
        <w:rPr>
          <w:rFonts w:eastAsia="Calibri"/>
          <w:b/>
        </w:rPr>
        <w:t xml:space="preserve"> </w:t>
      </w:r>
      <w:r>
        <w:rPr>
          <w:rFonts w:eastAsia="Calibri"/>
        </w:rPr>
        <w:t xml:space="preserve">По данной ситуации проведена работа, решением которой стало установление заместителю директора по воспитательной работе 100% должностного оклада заместителя директора пропорционально отработанному времени. </w:t>
      </w:r>
    </w:p>
    <w:p w14:paraId="1D6F7DDB" w14:textId="77777777" w:rsidR="003E11D4" w:rsidRDefault="003E11D4" w:rsidP="003E11D4">
      <w:pPr>
        <w:widowControl w:val="0"/>
        <w:autoSpaceDE w:val="0"/>
        <w:autoSpaceDN w:val="0"/>
        <w:adjustRightInd w:val="0"/>
        <w:ind w:firstLine="720"/>
        <w:rPr>
          <w:rFonts w:eastAsia="Calibri"/>
        </w:rPr>
      </w:pPr>
      <w:r>
        <w:rPr>
          <w:rFonts w:eastAsia="Calibri"/>
        </w:rPr>
        <w:t>В связи с тем, что законодательство не устанавливает конкретную оплату за проведенную работу, а дает возможность решит</w:t>
      </w:r>
      <w:r w:rsidR="00D06AEA">
        <w:rPr>
          <w:rFonts w:eastAsia="Calibri"/>
        </w:rPr>
        <w:t>ь</w:t>
      </w:r>
      <w:r>
        <w:rPr>
          <w:rFonts w:eastAsia="Calibri"/>
        </w:rPr>
        <w:t xml:space="preserve"> </w:t>
      </w:r>
      <w:r w:rsidR="00D06AEA">
        <w:rPr>
          <w:rFonts w:eastAsia="Calibri"/>
        </w:rPr>
        <w:t xml:space="preserve">этот вопрос </w:t>
      </w:r>
      <w:r>
        <w:rPr>
          <w:rFonts w:eastAsia="Calibri"/>
        </w:rPr>
        <w:t>сторонам трудовых отношений, эта ситуация решилась таким образом.</w:t>
      </w:r>
    </w:p>
    <w:p w14:paraId="593C0EED" w14:textId="77777777" w:rsidR="00765BED" w:rsidRDefault="00765BED" w:rsidP="003E11D4">
      <w:pPr>
        <w:widowControl w:val="0"/>
        <w:autoSpaceDE w:val="0"/>
        <w:autoSpaceDN w:val="0"/>
        <w:adjustRightInd w:val="0"/>
        <w:ind w:firstLine="720"/>
        <w:rPr>
          <w:rFonts w:eastAsia="Calibri"/>
        </w:rPr>
      </w:pPr>
    </w:p>
    <w:p w14:paraId="7015882A" w14:textId="77777777" w:rsidR="00765BED" w:rsidRDefault="00765BED" w:rsidP="003E11D4">
      <w:pPr>
        <w:widowControl w:val="0"/>
        <w:autoSpaceDE w:val="0"/>
        <w:autoSpaceDN w:val="0"/>
        <w:adjustRightInd w:val="0"/>
        <w:ind w:firstLine="720"/>
        <w:rPr>
          <w:rFonts w:eastAsia="Calibri"/>
        </w:rPr>
      </w:pPr>
    </w:p>
    <w:p w14:paraId="0515ACF2" w14:textId="77777777" w:rsidR="00765BED" w:rsidRDefault="00765BED" w:rsidP="003E11D4">
      <w:pPr>
        <w:widowControl w:val="0"/>
        <w:autoSpaceDE w:val="0"/>
        <w:autoSpaceDN w:val="0"/>
        <w:adjustRightInd w:val="0"/>
        <w:ind w:firstLine="720"/>
        <w:rPr>
          <w:rFonts w:eastAsia="Calibri"/>
        </w:rPr>
      </w:pPr>
    </w:p>
    <w:p w14:paraId="2B9872CB" w14:textId="77777777" w:rsidR="00735298" w:rsidRPr="00765BED" w:rsidRDefault="00735298" w:rsidP="003E11D4">
      <w:pPr>
        <w:widowControl w:val="0"/>
        <w:autoSpaceDE w:val="0"/>
        <w:autoSpaceDN w:val="0"/>
        <w:adjustRightInd w:val="0"/>
        <w:ind w:firstLine="720"/>
        <w:rPr>
          <w:rFonts w:eastAsiaTheme="minorEastAsia"/>
          <w:i/>
          <w:lang w:eastAsia="ru-RU"/>
        </w:rPr>
      </w:pPr>
      <w:r w:rsidRPr="00765BED">
        <w:rPr>
          <w:rFonts w:eastAsia="Calibri"/>
          <w:i/>
        </w:rPr>
        <w:t xml:space="preserve">Уважаемые руководители профсоюзных кружков! Заместители руководителей - это особая категория. В основном являясь членами нашего Профсоюза, они в значительной мере являются соратниками профсоюзных комитетов в решении многих вопросов. Это и работа по установлению  стимулирующих выплат, и </w:t>
      </w:r>
      <w:r w:rsidR="00B52A0F" w:rsidRPr="00765BED">
        <w:rPr>
          <w:rFonts w:eastAsia="Calibri"/>
          <w:i/>
        </w:rPr>
        <w:t xml:space="preserve">распределение учебной  </w:t>
      </w:r>
      <w:r w:rsidRPr="00765BED">
        <w:rPr>
          <w:rFonts w:eastAsia="Calibri"/>
          <w:i/>
        </w:rPr>
        <w:t>нагрузки</w:t>
      </w:r>
      <w:r w:rsidR="00B52A0F" w:rsidRPr="00765BED">
        <w:rPr>
          <w:rFonts w:eastAsia="Calibri"/>
          <w:i/>
        </w:rPr>
        <w:t>, и наставничество, забота о молодых специалистах, и многое другое. Позаботимся и о них тоже.</w:t>
      </w:r>
    </w:p>
    <w:p w14:paraId="1278960A" w14:textId="77777777" w:rsidR="001074E0" w:rsidRPr="00765BED" w:rsidRDefault="00753C00" w:rsidP="00753C00">
      <w:pPr>
        <w:shd w:val="clear" w:color="auto" w:fill="FFFFFF"/>
        <w:textAlignment w:val="baseline"/>
        <w:rPr>
          <w:rFonts w:eastAsia="Calibri"/>
          <w:i/>
        </w:rPr>
      </w:pPr>
      <w:r w:rsidRPr="00765BED">
        <w:rPr>
          <w:rFonts w:eastAsia="Calibri"/>
          <w:i/>
        </w:rPr>
        <w:tab/>
      </w:r>
    </w:p>
    <w:p w14:paraId="3720AB44" w14:textId="77777777" w:rsidR="004D6986" w:rsidRPr="00765BED" w:rsidRDefault="00B52A0F" w:rsidP="001074E0">
      <w:pPr>
        <w:shd w:val="clear" w:color="auto" w:fill="FFFFFF"/>
        <w:ind w:firstLine="708"/>
        <w:textAlignment w:val="baseline"/>
        <w:rPr>
          <w:rFonts w:eastAsia="Times New Roman"/>
          <w:i/>
          <w:lang w:eastAsia="ru-RU"/>
        </w:rPr>
      </w:pPr>
      <w:r w:rsidRPr="00765BED">
        <w:rPr>
          <w:rFonts w:eastAsia="Calibri"/>
          <w:i/>
        </w:rPr>
        <w:t>Надеемся, что данное пособие поможе</w:t>
      </w:r>
      <w:r w:rsidR="00652736">
        <w:rPr>
          <w:rFonts w:eastAsia="Calibri"/>
          <w:i/>
        </w:rPr>
        <w:t>т Вам в этом. Проведение</w:t>
      </w:r>
      <w:r w:rsidRPr="00765BED">
        <w:rPr>
          <w:rFonts w:eastAsia="Calibri"/>
          <w:i/>
        </w:rPr>
        <w:t xml:space="preserve"> кружка </w:t>
      </w:r>
      <w:r w:rsidR="00652736">
        <w:rPr>
          <w:rFonts w:eastAsia="Calibri"/>
          <w:i/>
        </w:rPr>
        <w:t xml:space="preserve">на данную тему </w:t>
      </w:r>
      <w:r w:rsidRPr="00765BED">
        <w:rPr>
          <w:rFonts w:eastAsia="Calibri"/>
          <w:i/>
        </w:rPr>
        <w:t>рекомендуем в преддверии нового учебного года на районном уровне с привлечением бухгалтеров и специалистов управлений образования.</w:t>
      </w:r>
    </w:p>
    <w:sectPr w:rsidR="004D6986" w:rsidRPr="00765BED" w:rsidSect="005B70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41E9" w14:textId="77777777" w:rsidR="00BC4826" w:rsidRDefault="00BC4826" w:rsidP="00B32F3C">
      <w:r>
        <w:separator/>
      </w:r>
    </w:p>
  </w:endnote>
  <w:endnote w:type="continuationSeparator" w:id="0">
    <w:p w14:paraId="40BA2E95" w14:textId="77777777" w:rsidR="00BC4826" w:rsidRDefault="00BC4826" w:rsidP="00B3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800153"/>
      <w:docPartObj>
        <w:docPartGallery w:val="Page Numbers (Bottom of Page)"/>
        <w:docPartUnique/>
      </w:docPartObj>
    </w:sdtPr>
    <w:sdtEndPr/>
    <w:sdtContent>
      <w:p w14:paraId="6E2A37E5" w14:textId="77777777" w:rsidR="00404E4B" w:rsidRDefault="0016736A">
        <w:pPr>
          <w:pStyle w:val="ac"/>
          <w:jc w:val="center"/>
        </w:pPr>
        <w:r>
          <w:fldChar w:fldCharType="begin"/>
        </w:r>
        <w:r w:rsidR="00404E4B">
          <w:instrText>PAGE   \* MERGEFORMAT</w:instrText>
        </w:r>
        <w:r>
          <w:fldChar w:fldCharType="separate"/>
        </w:r>
        <w:r w:rsidR="00652736">
          <w:rPr>
            <w:noProof/>
          </w:rPr>
          <w:t>9</w:t>
        </w:r>
        <w:r>
          <w:fldChar w:fldCharType="end"/>
        </w:r>
      </w:p>
    </w:sdtContent>
  </w:sdt>
  <w:p w14:paraId="64AF3B9C" w14:textId="77777777" w:rsidR="00404E4B" w:rsidRDefault="00404E4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C4932" w14:textId="77777777" w:rsidR="00BC4826" w:rsidRDefault="00BC4826" w:rsidP="00B32F3C">
      <w:r>
        <w:separator/>
      </w:r>
    </w:p>
  </w:footnote>
  <w:footnote w:type="continuationSeparator" w:id="0">
    <w:p w14:paraId="4C798B95" w14:textId="77777777" w:rsidR="00BC4826" w:rsidRDefault="00BC4826" w:rsidP="00B32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034"/>
    <w:multiLevelType w:val="multilevel"/>
    <w:tmpl w:val="156C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936C71"/>
    <w:multiLevelType w:val="hybridMultilevel"/>
    <w:tmpl w:val="448C2DB8"/>
    <w:lvl w:ilvl="0" w:tplc="2AD0BFE4">
      <w:start w:val="17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2840"/>
    <w:multiLevelType w:val="multilevel"/>
    <w:tmpl w:val="C63C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1A08CA"/>
    <w:multiLevelType w:val="multilevel"/>
    <w:tmpl w:val="C22A5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24D2B"/>
    <w:multiLevelType w:val="hybridMultilevel"/>
    <w:tmpl w:val="C0BA2EDC"/>
    <w:lvl w:ilvl="0" w:tplc="0214F28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D6A48"/>
    <w:multiLevelType w:val="multilevel"/>
    <w:tmpl w:val="3AE0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8B46E0"/>
    <w:multiLevelType w:val="multilevel"/>
    <w:tmpl w:val="74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436240"/>
    <w:multiLevelType w:val="hybridMultilevel"/>
    <w:tmpl w:val="7B8E7F40"/>
    <w:lvl w:ilvl="0" w:tplc="C520F8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61D5C"/>
    <w:multiLevelType w:val="multilevel"/>
    <w:tmpl w:val="13C6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933A4"/>
    <w:multiLevelType w:val="hybridMultilevel"/>
    <w:tmpl w:val="67B04224"/>
    <w:lvl w:ilvl="0" w:tplc="3BA6C176">
      <w:start w:val="205"/>
      <w:numFmt w:val="decimal"/>
      <w:lvlText w:val="%1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0A53BD"/>
    <w:multiLevelType w:val="multilevel"/>
    <w:tmpl w:val="990CF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61240B"/>
    <w:multiLevelType w:val="multilevel"/>
    <w:tmpl w:val="E268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F62E8D"/>
    <w:multiLevelType w:val="multilevel"/>
    <w:tmpl w:val="0DF0E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30240A0C"/>
    <w:multiLevelType w:val="hybridMultilevel"/>
    <w:tmpl w:val="B4AEE420"/>
    <w:lvl w:ilvl="0" w:tplc="2806C838">
      <w:start w:val="5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9A6D89"/>
    <w:multiLevelType w:val="multilevel"/>
    <w:tmpl w:val="E9644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560E3F"/>
    <w:multiLevelType w:val="hybridMultilevel"/>
    <w:tmpl w:val="AC54C4FE"/>
    <w:lvl w:ilvl="0" w:tplc="CCBA7E2A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502F1"/>
    <w:multiLevelType w:val="multilevel"/>
    <w:tmpl w:val="2FE2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E44ECB"/>
    <w:multiLevelType w:val="hybridMultilevel"/>
    <w:tmpl w:val="F1EC9F42"/>
    <w:lvl w:ilvl="0" w:tplc="493E6450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0120B"/>
    <w:multiLevelType w:val="multilevel"/>
    <w:tmpl w:val="E2E0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5371E8C"/>
    <w:multiLevelType w:val="hybridMultilevel"/>
    <w:tmpl w:val="BC28D654"/>
    <w:lvl w:ilvl="0" w:tplc="056ECE3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B571BD0"/>
    <w:multiLevelType w:val="multilevel"/>
    <w:tmpl w:val="52F2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37800"/>
    <w:multiLevelType w:val="multilevel"/>
    <w:tmpl w:val="D236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747A30"/>
    <w:multiLevelType w:val="hybridMultilevel"/>
    <w:tmpl w:val="4620C300"/>
    <w:lvl w:ilvl="0" w:tplc="257C8D5A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56FA76E9"/>
    <w:multiLevelType w:val="multilevel"/>
    <w:tmpl w:val="2094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5C031D"/>
    <w:multiLevelType w:val="multilevel"/>
    <w:tmpl w:val="3E7C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BF4A42"/>
    <w:multiLevelType w:val="multilevel"/>
    <w:tmpl w:val="37F07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77245C"/>
    <w:multiLevelType w:val="multilevel"/>
    <w:tmpl w:val="0E2E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A7286A"/>
    <w:multiLevelType w:val="multilevel"/>
    <w:tmpl w:val="288CDF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C46073"/>
    <w:multiLevelType w:val="multilevel"/>
    <w:tmpl w:val="C2AC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BF53EE"/>
    <w:multiLevelType w:val="multilevel"/>
    <w:tmpl w:val="5048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DD3190"/>
    <w:multiLevelType w:val="hybridMultilevel"/>
    <w:tmpl w:val="561CF818"/>
    <w:lvl w:ilvl="0" w:tplc="056ECE3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B153608"/>
    <w:multiLevelType w:val="hybridMultilevel"/>
    <w:tmpl w:val="F04E7956"/>
    <w:lvl w:ilvl="0" w:tplc="97CE60B8">
      <w:start w:val="228"/>
      <w:numFmt w:val="decimal"/>
      <w:lvlText w:val="%1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BF83EF7"/>
    <w:multiLevelType w:val="multilevel"/>
    <w:tmpl w:val="A2DC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6"/>
  </w:num>
  <w:num w:numId="3">
    <w:abstractNumId w:val="16"/>
  </w:num>
  <w:num w:numId="4">
    <w:abstractNumId w:val="2"/>
  </w:num>
  <w:num w:numId="5">
    <w:abstractNumId w:val="21"/>
  </w:num>
  <w:num w:numId="6">
    <w:abstractNumId w:val="11"/>
  </w:num>
  <w:num w:numId="7">
    <w:abstractNumId w:val="32"/>
  </w:num>
  <w:num w:numId="8">
    <w:abstractNumId w:val="28"/>
  </w:num>
  <w:num w:numId="9">
    <w:abstractNumId w:val="18"/>
  </w:num>
  <w:num w:numId="10">
    <w:abstractNumId w:val="25"/>
  </w:num>
  <w:num w:numId="11">
    <w:abstractNumId w:val="10"/>
  </w:num>
  <w:num w:numId="12">
    <w:abstractNumId w:val="12"/>
  </w:num>
  <w:num w:numId="13">
    <w:abstractNumId w:val="3"/>
  </w:num>
  <w:num w:numId="14">
    <w:abstractNumId w:val="24"/>
  </w:num>
  <w:num w:numId="15">
    <w:abstractNumId w:val="5"/>
  </w:num>
  <w:num w:numId="16">
    <w:abstractNumId w:val="14"/>
  </w:num>
  <w:num w:numId="17">
    <w:abstractNumId w:val="23"/>
  </w:num>
  <w:num w:numId="18">
    <w:abstractNumId w:val="8"/>
  </w:num>
  <w:num w:numId="19">
    <w:abstractNumId w:val="7"/>
  </w:num>
  <w:num w:numId="20">
    <w:abstractNumId w:val="17"/>
  </w:num>
  <w:num w:numId="21">
    <w:abstractNumId w:val="4"/>
  </w:num>
  <w:num w:numId="22">
    <w:abstractNumId w:val="13"/>
  </w:num>
  <w:num w:numId="23">
    <w:abstractNumId w:val="15"/>
  </w:num>
  <w:num w:numId="24">
    <w:abstractNumId w:val="9"/>
  </w:num>
  <w:num w:numId="25">
    <w:abstractNumId w:val="1"/>
  </w:num>
  <w:num w:numId="26">
    <w:abstractNumId w:val="31"/>
  </w:num>
  <w:num w:numId="27">
    <w:abstractNumId w:val="0"/>
  </w:num>
  <w:num w:numId="28">
    <w:abstractNumId w:val="29"/>
  </w:num>
  <w:num w:numId="29">
    <w:abstractNumId w:val="20"/>
  </w:num>
  <w:num w:numId="30">
    <w:abstractNumId w:val="6"/>
  </w:num>
  <w:num w:numId="31">
    <w:abstractNumId w:val="19"/>
  </w:num>
  <w:num w:numId="32">
    <w:abstractNumId w:val="2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EB3"/>
    <w:rsid w:val="00015290"/>
    <w:rsid w:val="0002000B"/>
    <w:rsid w:val="000421FA"/>
    <w:rsid w:val="00044915"/>
    <w:rsid w:val="00073AC2"/>
    <w:rsid w:val="00076AE8"/>
    <w:rsid w:val="0008572E"/>
    <w:rsid w:val="00087EB3"/>
    <w:rsid w:val="00090AA3"/>
    <w:rsid w:val="000B7141"/>
    <w:rsid w:val="000D5A35"/>
    <w:rsid w:val="000F0D70"/>
    <w:rsid w:val="000F4757"/>
    <w:rsid w:val="001074E0"/>
    <w:rsid w:val="00107A8E"/>
    <w:rsid w:val="00115B5B"/>
    <w:rsid w:val="00132D73"/>
    <w:rsid w:val="00143560"/>
    <w:rsid w:val="0014504C"/>
    <w:rsid w:val="00161B76"/>
    <w:rsid w:val="0016736A"/>
    <w:rsid w:val="00170B12"/>
    <w:rsid w:val="001852E9"/>
    <w:rsid w:val="001930C1"/>
    <w:rsid w:val="00195771"/>
    <w:rsid w:val="001A5263"/>
    <w:rsid w:val="001E767C"/>
    <w:rsid w:val="00206AA0"/>
    <w:rsid w:val="002274F8"/>
    <w:rsid w:val="00233C98"/>
    <w:rsid w:val="00240FD2"/>
    <w:rsid w:val="00253C71"/>
    <w:rsid w:val="00260EF1"/>
    <w:rsid w:val="00295EE6"/>
    <w:rsid w:val="002A32C1"/>
    <w:rsid w:val="002B0681"/>
    <w:rsid w:val="002D1C9A"/>
    <w:rsid w:val="002E00FD"/>
    <w:rsid w:val="00305D5F"/>
    <w:rsid w:val="0032706D"/>
    <w:rsid w:val="0033711A"/>
    <w:rsid w:val="00355F6C"/>
    <w:rsid w:val="00372133"/>
    <w:rsid w:val="00386FDE"/>
    <w:rsid w:val="00392E32"/>
    <w:rsid w:val="003C27DA"/>
    <w:rsid w:val="003D4C91"/>
    <w:rsid w:val="003D73AC"/>
    <w:rsid w:val="003E11D4"/>
    <w:rsid w:val="003E62B4"/>
    <w:rsid w:val="003F1298"/>
    <w:rsid w:val="00404E4B"/>
    <w:rsid w:val="004604E7"/>
    <w:rsid w:val="00462231"/>
    <w:rsid w:val="00490ADE"/>
    <w:rsid w:val="00494F77"/>
    <w:rsid w:val="004D59F8"/>
    <w:rsid w:val="004D6986"/>
    <w:rsid w:val="004F7B1E"/>
    <w:rsid w:val="00525D78"/>
    <w:rsid w:val="00560CEC"/>
    <w:rsid w:val="005638EA"/>
    <w:rsid w:val="005A5832"/>
    <w:rsid w:val="005B707D"/>
    <w:rsid w:val="005D5AA8"/>
    <w:rsid w:val="005F6D2A"/>
    <w:rsid w:val="00633F80"/>
    <w:rsid w:val="00637ACC"/>
    <w:rsid w:val="00652736"/>
    <w:rsid w:val="0066711B"/>
    <w:rsid w:val="006B3544"/>
    <w:rsid w:val="006B6998"/>
    <w:rsid w:val="0070671D"/>
    <w:rsid w:val="00713BC7"/>
    <w:rsid w:val="007224BF"/>
    <w:rsid w:val="00735298"/>
    <w:rsid w:val="007460CF"/>
    <w:rsid w:val="00750A19"/>
    <w:rsid w:val="00753C00"/>
    <w:rsid w:val="00764488"/>
    <w:rsid w:val="00765BED"/>
    <w:rsid w:val="00781B7F"/>
    <w:rsid w:val="007869EF"/>
    <w:rsid w:val="0079454B"/>
    <w:rsid w:val="007C0ABE"/>
    <w:rsid w:val="0082434A"/>
    <w:rsid w:val="00830947"/>
    <w:rsid w:val="00833AEA"/>
    <w:rsid w:val="00872391"/>
    <w:rsid w:val="00897149"/>
    <w:rsid w:val="008B16A8"/>
    <w:rsid w:val="008F10AF"/>
    <w:rsid w:val="009243BB"/>
    <w:rsid w:val="0092697D"/>
    <w:rsid w:val="009433AB"/>
    <w:rsid w:val="00967F01"/>
    <w:rsid w:val="009766EB"/>
    <w:rsid w:val="00977CE6"/>
    <w:rsid w:val="0098356C"/>
    <w:rsid w:val="009A1E2D"/>
    <w:rsid w:val="009D782E"/>
    <w:rsid w:val="009E1C91"/>
    <w:rsid w:val="009E5300"/>
    <w:rsid w:val="009F384E"/>
    <w:rsid w:val="00A21A2C"/>
    <w:rsid w:val="00A352EF"/>
    <w:rsid w:val="00A3623F"/>
    <w:rsid w:val="00A503C9"/>
    <w:rsid w:val="00A86B29"/>
    <w:rsid w:val="00AA04EE"/>
    <w:rsid w:val="00AA768E"/>
    <w:rsid w:val="00AD302D"/>
    <w:rsid w:val="00AF139A"/>
    <w:rsid w:val="00AF6727"/>
    <w:rsid w:val="00AF795B"/>
    <w:rsid w:val="00B04FAE"/>
    <w:rsid w:val="00B32F3C"/>
    <w:rsid w:val="00B4798F"/>
    <w:rsid w:val="00B52A0F"/>
    <w:rsid w:val="00B650F5"/>
    <w:rsid w:val="00B678B2"/>
    <w:rsid w:val="00B71C3F"/>
    <w:rsid w:val="00B770E4"/>
    <w:rsid w:val="00B87543"/>
    <w:rsid w:val="00B948E4"/>
    <w:rsid w:val="00BA72BB"/>
    <w:rsid w:val="00BC4826"/>
    <w:rsid w:val="00BD14F2"/>
    <w:rsid w:val="00BE7592"/>
    <w:rsid w:val="00C05852"/>
    <w:rsid w:val="00C13A69"/>
    <w:rsid w:val="00C15EB3"/>
    <w:rsid w:val="00C81FD5"/>
    <w:rsid w:val="00CA0F8D"/>
    <w:rsid w:val="00CC0F76"/>
    <w:rsid w:val="00CE4ECB"/>
    <w:rsid w:val="00D06AEA"/>
    <w:rsid w:val="00D335CC"/>
    <w:rsid w:val="00D40BD8"/>
    <w:rsid w:val="00D426D3"/>
    <w:rsid w:val="00D47FFD"/>
    <w:rsid w:val="00D679A9"/>
    <w:rsid w:val="00D83B30"/>
    <w:rsid w:val="00D936DC"/>
    <w:rsid w:val="00E3404B"/>
    <w:rsid w:val="00E573CB"/>
    <w:rsid w:val="00E618B2"/>
    <w:rsid w:val="00EF5337"/>
    <w:rsid w:val="00F00A38"/>
    <w:rsid w:val="00F11E2C"/>
    <w:rsid w:val="00F93E2F"/>
    <w:rsid w:val="00F940CB"/>
    <w:rsid w:val="00F94C60"/>
    <w:rsid w:val="00FE76CC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2DB4"/>
  <w15:docId w15:val="{9A6A62B6-2EE2-41E7-B61B-2AF477A5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11B"/>
    <w:pPr>
      <w:spacing w:before="100" w:beforeAutospacing="1" w:after="100" w:afterAutospacing="1"/>
      <w:jc w:val="center"/>
      <w:outlineLvl w:val="0"/>
    </w:pPr>
    <w:rPr>
      <w:rFonts w:ascii="Arial" w:eastAsiaTheme="minorEastAsia" w:hAnsi="Arial" w:cs="Arial"/>
      <w:b/>
      <w:bCs/>
      <w:color w:val="000000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66711B"/>
    <w:pPr>
      <w:spacing w:before="100" w:beforeAutospacing="1" w:after="100" w:afterAutospacing="1"/>
      <w:jc w:val="center"/>
      <w:outlineLvl w:val="1"/>
    </w:pPr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53C71"/>
    <w:rPr>
      <w:i/>
      <w:iCs/>
    </w:rPr>
  </w:style>
  <w:style w:type="character" w:customStyle="1" w:styleId="apple-converted-space">
    <w:name w:val="apple-converted-space"/>
    <w:basedOn w:val="a0"/>
    <w:rsid w:val="00253C71"/>
  </w:style>
  <w:style w:type="paragraph" w:styleId="a4">
    <w:name w:val="Normal (Web)"/>
    <w:basedOn w:val="a"/>
    <w:uiPriority w:val="99"/>
    <w:semiHidden/>
    <w:unhideWhenUsed/>
    <w:rsid w:val="0033711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711A"/>
    <w:rPr>
      <w:color w:val="0000FF"/>
      <w:u w:val="single"/>
    </w:rPr>
  </w:style>
  <w:style w:type="character" w:styleId="a6">
    <w:name w:val="Strong"/>
    <w:basedOn w:val="a0"/>
    <w:uiPriority w:val="22"/>
    <w:qFormat/>
    <w:rsid w:val="00713BC7"/>
    <w:rPr>
      <w:b/>
      <w:bCs/>
    </w:rPr>
  </w:style>
  <w:style w:type="paragraph" w:styleId="a7">
    <w:name w:val="List Paragraph"/>
    <w:basedOn w:val="a"/>
    <w:uiPriority w:val="34"/>
    <w:qFormat/>
    <w:rsid w:val="00B04F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711B"/>
    <w:rPr>
      <w:rFonts w:ascii="Arial" w:eastAsiaTheme="minorEastAsia" w:hAnsi="Arial" w:cs="Arial"/>
      <w:b/>
      <w:bCs/>
      <w:color w:val="0000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711B"/>
    <w:rPr>
      <w:rFonts w:ascii="Arial" w:eastAsiaTheme="minorEastAsia" w:hAnsi="Arial" w:cs="Arial"/>
      <w:b/>
      <w:bCs/>
      <w:i/>
      <w:iCs/>
      <w:color w:val="000000"/>
      <w:sz w:val="24"/>
      <w:szCs w:val="24"/>
      <w:lang w:eastAsia="ru-RU"/>
    </w:rPr>
  </w:style>
  <w:style w:type="character" w:customStyle="1" w:styleId="printable1">
    <w:name w:val="printable1"/>
    <w:basedOn w:val="a0"/>
    <w:rsid w:val="0066711B"/>
    <w:rPr>
      <w:b/>
      <w:bCs/>
    </w:rPr>
  </w:style>
  <w:style w:type="character" w:customStyle="1" w:styleId="enumerated">
    <w:name w:val="enumerated"/>
    <w:basedOn w:val="a0"/>
    <w:rsid w:val="0066711B"/>
  </w:style>
  <w:style w:type="paragraph" w:styleId="a8">
    <w:name w:val="Balloon Text"/>
    <w:basedOn w:val="a"/>
    <w:link w:val="a9"/>
    <w:uiPriority w:val="99"/>
    <w:semiHidden/>
    <w:unhideWhenUsed/>
    <w:rsid w:val="00085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72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32F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F3C"/>
  </w:style>
  <w:style w:type="paragraph" w:styleId="ac">
    <w:name w:val="footer"/>
    <w:basedOn w:val="a"/>
    <w:link w:val="ad"/>
    <w:uiPriority w:val="99"/>
    <w:unhideWhenUsed/>
    <w:rsid w:val="00B32F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F3C"/>
  </w:style>
  <w:style w:type="table" w:styleId="ae">
    <w:name w:val="Table Grid"/>
    <w:basedOn w:val="a1"/>
    <w:uiPriority w:val="59"/>
    <w:rsid w:val="00B94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4D6986"/>
    <w:pPr>
      <w:overflowPunct w:val="0"/>
      <w:autoSpaceDE w:val="0"/>
      <w:autoSpaceDN w:val="0"/>
      <w:adjustRightInd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030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454956"/>
                <w:bottom w:val="none" w:sz="0" w:space="0" w:color="auto"/>
                <w:right w:val="none" w:sz="0" w:space="0" w:color="auto"/>
              </w:divBdr>
            </w:div>
            <w:div w:id="167957947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45495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0851">
          <w:marLeft w:val="0"/>
          <w:marRight w:val="0"/>
          <w:marTop w:val="0"/>
          <w:marBottom w:val="36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572039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853">
          <w:marLeft w:val="0"/>
          <w:marRight w:val="0"/>
          <w:marTop w:val="0"/>
          <w:marBottom w:val="360"/>
          <w:divBdr>
            <w:top w:val="single" w:sz="6" w:space="0" w:color="FFA54D"/>
            <w:left w:val="single" w:sz="6" w:space="0" w:color="FFA54D"/>
            <w:bottom w:val="single" w:sz="6" w:space="0" w:color="FFA54D"/>
            <w:right w:val="single" w:sz="6" w:space="0" w:color="FFA54D"/>
          </w:divBdr>
          <w:divsChild>
            <w:div w:id="1681277104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single" w:sz="6" w:space="19" w:color="FFE0C2"/>
                <w:bottom w:val="single" w:sz="6" w:space="11" w:color="FFE0C2"/>
                <w:right w:val="single" w:sz="6" w:space="19" w:color="FFE0C2"/>
              </w:divBdr>
            </w:div>
          </w:divsChild>
        </w:div>
        <w:div w:id="993265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933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237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08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53751">
          <w:marLeft w:val="0"/>
          <w:marRight w:val="0"/>
          <w:marTop w:val="0"/>
          <w:marBottom w:val="0"/>
          <w:divBdr>
            <w:top w:val="single" w:sz="6" w:space="0" w:color="FFA98C"/>
            <w:left w:val="none" w:sz="0" w:space="0" w:color="auto"/>
            <w:bottom w:val="single" w:sz="6" w:space="0" w:color="FFA98C"/>
            <w:right w:val="none" w:sz="0" w:space="0" w:color="auto"/>
          </w:divBdr>
          <w:divsChild>
            <w:div w:id="2059359237">
              <w:marLeft w:val="0"/>
              <w:marRight w:val="0"/>
              <w:marTop w:val="0"/>
              <w:marBottom w:val="0"/>
              <w:divBdr>
                <w:top w:val="single" w:sz="12" w:space="0" w:color="FF8157"/>
                <w:left w:val="none" w:sz="0" w:space="2" w:color="auto"/>
                <w:bottom w:val="single" w:sz="12" w:space="0" w:color="FF8157"/>
                <w:right w:val="none" w:sz="0" w:space="12" w:color="auto"/>
              </w:divBdr>
            </w:div>
          </w:divsChild>
        </w:div>
        <w:div w:id="3980916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17863">
          <w:marLeft w:val="0"/>
          <w:marRight w:val="0"/>
          <w:marTop w:val="0"/>
          <w:marBottom w:val="0"/>
          <w:divBdr>
            <w:top w:val="single" w:sz="6" w:space="0" w:color="FFA98C"/>
            <w:left w:val="none" w:sz="0" w:space="0" w:color="auto"/>
            <w:bottom w:val="single" w:sz="6" w:space="0" w:color="FFA98C"/>
            <w:right w:val="none" w:sz="0" w:space="0" w:color="auto"/>
          </w:divBdr>
          <w:divsChild>
            <w:div w:id="1445538576">
              <w:marLeft w:val="0"/>
              <w:marRight w:val="0"/>
              <w:marTop w:val="0"/>
              <w:marBottom w:val="0"/>
              <w:divBdr>
                <w:top w:val="single" w:sz="12" w:space="0" w:color="FF8157"/>
                <w:left w:val="none" w:sz="0" w:space="2" w:color="auto"/>
                <w:bottom w:val="single" w:sz="12" w:space="0" w:color="FF8157"/>
                <w:right w:val="none" w:sz="0" w:space="12" w:color="auto"/>
              </w:divBdr>
            </w:div>
          </w:divsChild>
        </w:div>
        <w:div w:id="1215702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192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single" w:sz="48" w:space="19" w:color="2DB281"/>
                <w:bottom w:val="none" w:sz="0" w:space="11" w:color="auto"/>
                <w:right w:val="none" w:sz="0" w:space="19" w:color="auto"/>
              </w:divBdr>
            </w:div>
          </w:divsChild>
        </w:div>
        <w:div w:id="345179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2" w:color="243A58"/>
            <w:bottom w:val="none" w:sz="0" w:space="0" w:color="auto"/>
            <w:right w:val="none" w:sz="0" w:space="12" w:color="auto"/>
          </w:divBdr>
        </w:div>
      </w:divsChild>
    </w:div>
    <w:div w:id="1559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garantF1://12025268.2105" TargetMode="External"/><Relationship Id="rId18" Type="http://schemas.openxmlformats.org/officeDocument/2006/relationships/hyperlink" Target="garantF1://12025268.2201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E636633AD56BCC6B47370FAB3988D3019D999C80911996BBFF1642051945A41CD86EB1A2B52e2O" TargetMode="External"/><Relationship Id="rId17" Type="http://schemas.openxmlformats.org/officeDocument/2006/relationships/hyperlink" Target="garantF1://12025268.13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8.60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komobr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268.151" TargetMode="External"/><Relationship Id="rId10" Type="http://schemas.openxmlformats.org/officeDocument/2006/relationships/footer" Target="footer1.xml"/><Relationship Id="rId19" Type="http://schemas.openxmlformats.org/officeDocument/2006/relationships/hyperlink" Target="garantF1://77678881.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garantF1://12025268.6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Dmitrii S</cp:lastModifiedBy>
  <cp:revision>15</cp:revision>
  <dcterms:created xsi:type="dcterms:W3CDTF">2021-05-28T09:09:00Z</dcterms:created>
  <dcterms:modified xsi:type="dcterms:W3CDTF">2021-06-07T05:06:00Z</dcterms:modified>
</cp:coreProperties>
</file>