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4" w:rsidRPr="00F02404" w:rsidRDefault="00F02404" w:rsidP="006D2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404">
        <w:rPr>
          <w:rFonts w:ascii="Times New Roman" w:hAnsi="Times New Roman"/>
          <w:b/>
          <w:sz w:val="24"/>
          <w:szCs w:val="24"/>
        </w:rPr>
        <w:t>Положение</w:t>
      </w:r>
    </w:p>
    <w:p w:rsidR="00F02404" w:rsidRPr="00F02404" w:rsidRDefault="00F02404" w:rsidP="00F0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404">
        <w:rPr>
          <w:rFonts w:ascii="Times New Roman" w:hAnsi="Times New Roman"/>
          <w:b/>
          <w:sz w:val="24"/>
          <w:szCs w:val="24"/>
        </w:rPr>
        <w:t>об областном конкурсе на лучшую публикацию</w:t>
      </w:r>
      <w:r w:rsidRPr="00F02404">
        <w:rPr>
          <w:rFonts w:ascii="Times New Roman" w:hAnsi="Times New Roman"/>
          <w:b/>
          <w:bCs/>
          <w:sz w:val="24"/>
          <w:szCs w:val="24"/>
        </w:rPr>
        <w:t xml:space="preserve"> об эффективной деятельности профсоюзных организаций, социальных партнёров, членов Профсоюза </w:t>
      </w:r>
    </w:p>
    <w:p w:rsidR="00F02404" w:rsidRPr="00F02404" w:rsidRDefault="00F02404" w:rsidP="00F0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2404">
        <w:rPr>
          <w:rFonts w:ascii="Times New Roman" w:hAnsi="Times New Roman"/>
          <w:b/>
          <w:bCs/>
          <w:sz w:val="24"/>
          <w:szCs w:val="24"/>
        </w:rPr>
        <w:t>«Мы - команда»,  посвященном Году корпоративной культуры</w:t>
      </w:r>
    </w:p>
    <w:p w:rsidR="00F02404" w:rsidRPr="00F02404" w:rsidRDefault="00F02404" w:rsidP="00F02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404" w:rsidRPr="00F02404" w:rsidRDefault="00F02404" w:rsidP="00F024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2404">
        <w:rPr>
          <w:rFonts w:ascii="Times New Roman" w:hAnsi="Times New Roman"/>
          <w:sz w:val="28"/>
          <w:szCs w:val="28"/>
        </w:rPr>
        <w:t xml:space="preserve">1.Настоящее Положение определяет статус, порядок, цели и задачи конкурса. 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sz w:val="28"/>
          <w:szCs w:val="28"/>
          <w:lang w:eastAsia="ru-RU"/>
        </w:rPr>
        <w:t>1.1.Конкурс организуе</w:t>
      </w:r>
      <w:r w:rsidR="006D2DC3">
        <w:rPr>
          <w:rFonts w:ascii="Times New Roman" w:eastAsia="Times New Roman" w:hAnsi="Times New Roman"/>
          <w:sz w:val="28"/>
          <w:szCs w:val="28"/>
          <w:lang w:eastAsia="ru-RU"/>
        </w:rPr>
        <w:t>т и проводит комитет Саратовская областная организация</w:t>
      </w:r>
      <w:r w:rsidRPr="00F0240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Общероссийского Профсоюза образования в </w:t>
      </w: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 дальнейшего формирования сети внештатных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профсоюзной тематики в  средствах массовой информации, в группах Профсоюза в социальных сетях.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1.2. Конкурс проводится в Год корпоративной культуры в Общероссийском Профсоюзе образования, и его главная задача – осветить в СМИ деятельность профсоюзных организаций всех уровней, а также профсоюзных лидеров и активистов.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sz w:val="28"/>
          <w:szCs w:val="28"/>
          <w:lang w:eastAsia="ru-RU"/>
        </w:rPr>
        <w:t xml:space="preserve">1.3. Конкурс проводится в рамках проекта на грант </w:t>
      </w:r>
      <w:r w:rsidRPr="00F0240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творческого конкурса СМИ социально-ориентированной тематики, организованном Союзом журналистов России.  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2.Жюри конкурса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2.1. Для оценки конкурсных работ создается жюри, которое состоит из профессиональных журналис</w:t>
      </w:r>
      <w:r w:rsidR="006D2D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тов, специалистов комитета обла</w:t>
      </w: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="006D2D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ной организации.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2.2. Члены жюри работают на общественных началах.</w:t>
      </w:r>
      <w:r w:rsidRPr="00F0240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3.Участники конкурса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3.1. Участие в Конкурсе могут принять журналисты региональных и муниципальных  печатных изданий, интернет-СМИ, информационных агентств, внештатные  корреспонденты, профсоюзные работники (профсоюзный актив, члены советов молодых педагогов, ветераны профсоюзного движения), педагоги всех уровней образования – члены Профсоюза, обучающиеся организаций среднего общего, среднего профессионального, высшего образования 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4.Критерии оценки материалов</w:t>
      </w: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представленных на Конкурс:</w:t>
      </w:r>
    </w:p>
    <w:p w:rsidR="00F02404" w:rsidRPr="00F02404" w:rsidRDefault="00F02404" w:rsidP="00F0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информационная насыщенность; социальная значимость; умение увидеть проблему; логическая стройность; соответствие заявленной теме; оригинальность подачи, творческие находки; язык, стилистика, художественность исполнения; наличие качественного иллюстративного материала.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F02404">
        <w:rPr>
          <w:rFonts w:ascii="Times New Roman" w:hAnsi="Times New Roman"/>
          <w:b/>
          <w:bCs/>
          <w:color w:val="333333"/>
          <w:sz w:val="28"/>
          <w:szCs w:val="28"/>
        </w:rPr>
        <w:t>5.Порядок проведения Конкурса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5.1. Конкурс проводится </w:t>
      </w:r>
      <w:r w:rsidRPr="00F02404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 25 апреля  по 25 августа 2022 года.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 Материалы принимаются до 25 августа  2022 года включительно по электронной почте </w:t>
      </w:r>
      <w:r w:rsidRPr="006D2DC3">
        <w:rPr>
          <w:rFonts w:ascii="Times New Roman" w:eastAsia="Times New Roman" w:hAnsi="Times New Roman"/>
          <w:b/>
          <w:color w:val="87898F"/>
          <w:sz w:val="28"/>
          <w:szCs w:val="28"/>
          <w:u w:val="single"/>
          <w:shd w:val="clear" w:color="auto" w:fill="FFFFFF"/>
          <w:lang w:eastAsia="ru-RU"/>
        </w:rPr>
        <w:t>forum@sarprof.ru</w:t>
      </w: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Обязательно соблюдение требований к оформлению материалов и фотографий </w:t>
      </w:r>
      <w:r w:rsidRPr="00F02404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(см. Приложение 2). </w:t>
      </w:r>
      <w:r w:rsidRPr="00F024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материалам необходимо приложить согласие на использование персональных данных </w:t>
      </w:r>
      <w:r w:rsidRPr="00F02404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(см. Приложение 3).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F02404">
        <w:rPr>
          <w:rFonts w:ascii="Times New Roman" w:hAnsi="Times New Roman"/>
          <w:b/>
          <w:bCs/>
          <w:color w:val="333333"/>
          <w:sz w:val="28"/>
          <w:szCs w:val="28"/>
        </w:rPr>
        <w:t>6.Подведение итогов.</w:t>
      </w:r>
    </w:p>
    <w:p w:rsidR="00F02404" w:rsidRPr="00F02404" w:rsidRDefault="00F02404" w:rsidP="00F024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F02404">
        <w:rPr>
          <w:rFonts w:ascii="Times New Roman" w:hAnsi="Times New Roman"/>
          <w:color w:val="333333"/>
          <w:sz w:val="28"/>
          <w:szCs w:val="28"/>
        </w:rPr>
        <w:t>По итогам Конкурса каждый Участник получает электронный диплом Участника. Победители в номинациях награждаются дипломами победителей и памятными призами от Организатора.</w:t>
      </w:r>
    </w:p>
    <w:p w:rsidR="00075618" w:rsidRPr="00523AD6" w:rsidRDefault="00075618" w:rsidP="00AE0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5618" w:rsidRPr="00523AD6" w:rsidSect="006D2DC3">
      <w:headerReference w:type="default" r:id="rId8"/>
      <w:pgSz w:w="11906" w:h="16838"/>
      <w:pgMar w:top="709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87" w:rsidRDefault="006D0287" w:rsidP="00F0733B">
      <w:pPr>
        <w:spacing w:after="0" w:line="240" w:lineRule="auto"/>
      </w:pPr>
      <w:r>
        <w:separator/>
      </w:r>
    </w:p>
  </w:endnote>
  <w:endnote w:type="continuationSeparator" w:id="1">
    <w:p w:rsidR="006D0287" w:rsidRDefault="006D0287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87" w:rsidRDefault="006D0287" w:rsidP="00F0733B">
      <w:pPr>
        <w:spacing w:after="0" w:line="240" w:lineRule="auto"/>
      </w:pPr>
      <w:r>
        <w:separator/>
      </w:r>
    </w:p>
  </w:footnote>
  <w:footnote w:type="continuationSeparator" w:id="1">
    <w:p w:rsidR="006D0287" w:rsidRDefault="006D0287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4B" w:rsidRPr="00A7685A" w:rsidRDefault="00893C3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C71A4B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6D2DC3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42BC0"/>
    <w:multiLevelType w:val="hybridMultilevel"/>
    <w:tmpl w:val="A5A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C"/>
    <w:rsid w:val="000035DD"/>
    <w:rsid w:val="00006886"/>
    <w:rsid w:val="000141AF"/>
    <w:rsid w:val="0001750F"/>
    <w:rsid w:val="00021CAB"/>
    <w:rsid w:val="00022AB2"/>
    <w:rsid w:val="00025747"/>
    <w:rsid w:val="00032146"/>
    <w:rsid w:val="00034AA4"/>
    <w:rsid w:val="00035539"/>
    <w:rsid w:val="000356F1"/>
    <w:rsid w:val="0004138D"/>
    <w:rsid w:val="0004474C"/>
    <w:rsid w:val="000545A4"/>
    <w:rsid w:val="00060688"/>
    <w:rsid w:val="00065BED"/>
    <w:rsid w:val="00075618"/>
    <w:rsid w:val="00076274"/>
    <w:rsid w:val="00091FC7"/>
    <w:rsid w:val="00093DBD"/>
    <w:rsid w:val="000A5355"/>
    <w:rsid w:val="000A65C4"/>
    <w:rsid w:val="000A74A3"/>
    <w:rsid w:val="000C2D1C"/>
    <w:rsid w:val="000C318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27DF4"/>
    <w:rsid w:val="001369AB"/>
    <w:rsid w:val="00152732"/>
    <w:rsid w:val="00174E4C"/>
    <w:rsid w:val="00176E1E"/>
    <w:rsid w:val="00185363"/>
    <w:rsid w:val="00191BFA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07A1A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D798A"/>
    <w:rsid w:val="002E14F5"/>
    <w:rsid w:val="002E2486"/>
    <w:rsid w:val="002E67C7"/>
    <w:rsid w:val="002E757A"/>
    <w:rsid w:val="002F5EB9"/>
    <w:rsid w:val="00317677"/>
    <w:rsid w:val="00324AAE"/>
    <w:rsid w:val="00325248"/>
    <w:rsid w:val="00334FE6"/>
    <w:rsid w:val="0033562F"/>
    <w:rsid w:val="00341E2C"/>
    <w:rsid w:val="0034306A"/>
    <w:rsid w:val="00363C89"/>
    <w:rsid w:val="00366289"/>
    <w:rsid w:val="00372192"/>
    <w:rsid w:val="003911CD"/>
    <w:rsid w:val="003A7967"/>
    <w:rsid w:val="003C1136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6E45"/>
    <w:rsid w:val="0044784D"/>
    <w:rsid w:val="004517FC"/>
    <w:rsid w:val="00455DA8"/>
    <w:rsid w:val="00457881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23AD6"/>
    <w:rsid w:val="00532F1D"/>
    <w:rsid w:val="00542681"/>
    <w:rsid w:val="00551DA1"/>
    <w:rsid w:val="00553FBE"/>
    <w:rsid w:val="00554D4F"/>
    <w:rsid w:val="00555B0D"/>
    <w:rsid w:val="00557C52"/>
    <w:rsid w:val="005628FF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CA6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6F2"/>
    <w:rsid w:val="006438EC"/>
    <w:rsid w:val="0065547E"/>
    <w:rsid w:val="00661A73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C18B3"/>
    <w:rsid w:val="006C3A41"/>
    <w:rsid w:val="006D0287"/>
    <w:rsid w:val="006D1426"/>
    <w:rsid w:val="006D2DC3"/>
    <w:rsid w:val="006D3F45"/>
    <w:rsid w:val="006E51CB"/>
    <w:rsid w:val="006F5B5D"/>
    <w:rsid w:val="007043BC"/>
    <w:rsid w:val="00705918"/>
    <w:rsid w:val="00713321"/>
    <w:rsid w:val="00716D6C"/>
    <w:rsid w:val="00721AEC"/>
    <w:rsid w:val="00750330"/>
    <w:rsid w:val="00751FC3"/>
    <w:rsid w:val="00754B60"/>
    <w:rsid w:val="00761C95"/>
    <w:rsid w:val="007639DA"/>
    <w:rsid w:val="00770361"/>
    <w:rsid w:val="00781915"/>
    <w:rsid w:val="00781FCB"/>
    <w:rsid w:val="0078313B"/>
    <w:rsid w:val="00783CFA"/>
    <w:rsid w:val="007B0438"/>
    <w:rsid w:val="007B3023"/>
    <w:rsid w:val="007B7668"/>
    <w:rsid w:val="007C4440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93C30"/>
    <w:rsid w:val="00896F65"/>
    <w:rsid w:val="008A1E13"/>
    <w:rsid w:val="008B2767"/>
    <w:rsid w:val="008C43EC"/>
    <w:rsid w:val="008C5EAC"/>
    <w:rsid w:val="008E2416"/>
    <w:rsid w:val="008E4C0E"/>
    <w:rsid w:val="008F294F"/>
    <w:rsid w:val="008F36FC"/>
    <w:rsid w:val="00905FB3"/>
    <w:rsid w:val="00912469"/>
    <w:rsid w:val="0092529E"/>
    <w:rsid w:val="009259BA"/>
    <w:rsid w:val="0098055A"/>
    <w:rsid w:val="00986727"/>
    <w:rsid w:val="00994779"/>
    <w:rsid w:val="00995848"/>
    <w:rsid w:val="00995C0F"/>
    <w:rsid w:val="009A0F97"/>
    <w:rsid w:val="009A3410"/>
    <w:rsid w:val="009B1809"/>
    <w:rsid w:val="009B2DAC"/>
    <w:rsid w:val="009B7404"/>
    <w:rsid w:val="009D5907"/>
    <w:rsid w:val="009D5EF7"/>
    <w:rsid w:val="009E484D"/>
    <w:rsid w:val="009E6D41"/>
    <w:rsid w:val="009F0813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0B29"/>
    <w:rsid w:val="00A612B1"/>
    <w:rsid w:val="00A6788D"/>
    <w:rsid w:val="00A67B55"/>
    <w:rsid w:val="00A710F2"/>
    <w:rsid w:val="00A73BA8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6CD1"/>
    <w:rsid w:val="00AD7380"/>
    <w:rsid w:val="00AE01AE"/>
    <w:rsid w:val="00AE5440"/>
    <w:rsid w:val="00AF4397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32FB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782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373F3"/>
    <w:rsid w:val="00C402DD"/>
    <w:rsid w:val="00C40C03"/>
    <w:rsid w:val="00C43C8E"/>
    <w:rsid w:val="00C475E2"/>
    <w:rsid w:val="00C5224A"/>
    <w:rsid w:val="00C63B53"/>
    <w:rsid w:val="00C63BB8"/>
    <w:rsid w:val="00C71A4B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3EC3"/>
    <w:rsid w:val="00D32659"/>
    <w:rsid w:val="00D346F0"/>
    <w:rsid w:val="00D34BB0"/>
    <w:rsid w:val="00D40EF6"/>
    <w:rsid w:val="00D463A3"/>
    <w:rsid w:val="00D50D06"/>
    <w:rsid w:val="00D577DC"/>
    <w:rsid w:val="00D62145"/>
    <w:rsid w:val="00D648DE"/>
    <w:rsid w:val="00D835E3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26B4"/>
    <w:rsid w:val="00E35661"/>
    <w:rsid w:val="00E43D43"/>
    <w:rsid w:val="00E47E56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94D78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EF5981"/>
    <w:rsid w:val="00F02404"/>
    <w:rsid w:val="00F03613"/>
    <w:rsid w:val="00F06F3D"/>
    <w:rsid w:val="00F0733B"/>
    <w:rsid w:val="00F07B77"/>
    <w:rsid w:val="00F10771"/>
    <w:rsid w:val="00F11200"/>
    <w:rsid w:val="00F1786F"/>
    <w:rsid w:val="00F2095B"/>
    <w:rsid w:val="00F21283"/>
    <w:rsid w:val="00F31955"/>
    <w:rsid w:val="00F32C90"/>
    <w:rsid w:val="00F34CF9"/>
    <w:rsid w:val="00F370C7"/>
    <w:rsid w:val="00F54D98"/>
    <w:rsid w:val="00F6233D"/>
    <w:rsid w:val="00F65944"/>
    <w:rsid w:val="00F72610"/>
    <w:rsid w:val="00F803FE"/>
    <w:rsid w:val="00F9092C"/>
    <w:rsid w:val="00F96C4F"/>
    <w:rsid w:val="00FA3A78"/>
    <w:rsid w:val="00FB759D"/>
    <w:rsid w:val="00FC6F76"/>
    <w:rsid w:val="00FD05BD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661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3195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B302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B7668"/>
    <w:rPr>
      <w:color w:val="605E5C"/>
      <w:shd w:val="clear" w:color="auto" w:fill="E1DFDD"/>
    </w:rPr>
  </w:style>
  <w:style w:type="paragraph" w:customStyle="1" w:styleId="210">
    <w:name w:val="Основной текст 21"/>
    <w:basedOn w:val="a"/>
    <w:rsid w:val="00AE01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1A8D-7672-4262-920A-0021036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User</cp:lastModifiedBy>
  <cp:revision>3</cp:revision>
  <cp:lastPrinted>2022-05-18T13:41:00Z</cp:lastPrinted>
  <dcterms:created xsi:type="dcterms:W3CDTF">2022-05-25T05:15:00Z</dcterms:created>
  <dcterms:modified xsi:type="dcterms:W3CDTF">2022-05-25T05:19:00Z</dcterms:modified>
</cp:coreProperties>
</file>